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6F" w:rsidRPr="008A75F6" w:rsidRDefault="008D0543">
      <w:pPr>
        <w:jc w:val="center"/>
        <w:rPr>
          <w:sz w:val="36"/>
          <w:szCs w:val="36"/>
          <w:lang w:eastAsia="zh-CN"/>
        </w:rPr>
      </w:pPr>
      <w:r w:rsidRPr="008A75F6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-979261</wp:posOffset>
            </wp:positionH>
            <wp:positionV relativeFrom="paragraph">
              <wp:posOffset>-1345293</wp:posOffset>
            </wp:positionV>
            <wp:extent cx="7550422" cy="4180114"/>
            <wp:effectExtent l="19050" t="0" r="0" b="0"/>
            <wp:wrapNone/>
            <wp:docPr id="3" name="图片 3" descr="绍兴市农民合作经济组织联合会执行委员会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绍兴市农民合作经济组织联合会执行委员会文件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909"/>
                    <a:stretch>
                      <a:fillRect/>
                    </a:stretch>
                  </pic:blipFill>
                  <pic:spPr>
                    <a:xfrm>
                      <a:off x="0" y="0"/>
                      <a:ext cx="7550422" cy="41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D6F" w:rsidRPr="008A75F6" w:rsidRDefault="003A7D6F">
      <w:pPr>
        <w:jc w:val="center"/>
        <w:rPr>
          <w:sz w:val="36"/>
          <w:szCs w:val="36"/>
          <w:lang w:eastAsia="zh-CN"/>
        </w:rPr>
      </w:pPr>
    </w:p>
    <w:p w:rsidR="003A7D6F" w:rsidRPr="008A75F6" w:rsidRDefault="003A7D6F">
      <w:pPr>
        <w:jc w:val="center"/>
        <w:rPr>
          <w:sz w:val="36"/>
          <w:szCs w:val="36"/>
          <w:lang w:eastAsia="zh-CN"/>
        </w:rPr>
      </w:pPr>
    </w:p>
    <w:p w:rsidR="003A7D6F" w:rsidRPr="008A75F6" w:rsidRDefault="003A7D6F">
      <w:pPr>
        <w:jc w:val="center"/>
        <w:rPr>
          <w:sz w:val="36"/>
          <w:szCs w:val="36"/>
          <w:lang w:eastAsia="zh-CN"/>
        </w:rPr>
      </w:pPr>
    </w:p>
    <w:p w:rsidR="003A7D6F" w:rsidRPr="008A75F6" w:rsidRDefault="003A7D6F">
      <w:pPr>
        <w:spacing w:line="860" w:lineRule="exact"/>
        <w:jc w:val="center"/>
        <w:rPr>
          <w:sz w:val="36"/>
          <w:szCs w:val="36"/>
          <w:lang w:eastAsia="zh-CN"/>
        </w:rPr>
      </w:pPr>
    </w:p>
    <w:p w:rsidR="003A7D6F" w:rsidRPr="008A75F6" w:rsidRDefault="008D0543">
      <w:pPr>
        <w:spacing w:line="580" w:lineRule="exact"/>
        <w:jc w:val="center"/>
        <w:rPr>
          <w:rFonts w:eastAsia="仿宋_GB2312"/>
          <w:sz w:val="32"/>
          <w:szCs w:val="32"/>
          <w:lang w:eastAsia="zh-CN"/>
        </w:rPr>
      </w:pPr>
      <w:r w:rsidRPr="008A75F6">
        <w:rPr>
          <w:rFonts w:eastAsia="仿宋_GB2312"/>
          <w:sz w:val="32"/>
          <w:szCs w:val="32"/>
          <w:lang w:eastAsia="zh-CN"/>
        </w:rPr>
        <w:t>绍农合执发〔</w:t>
      </w:r>
      <w:r w:rsidRPr="008A75F6">
        <w:rPr>
          <w:rFonts w:eastAsia="仿宋_GB2312"/>
          <w:sz w:val="32"/>
          <w:szCs w:val="32"/>
          <w:lang w:eastAsia="zh-CN"/>
        </w:rPr>
        <w:t>2020</w:t>
      </w:r>
      <w:r w:rsidRPr="008A75F6">
        <w:rPr>
          <w:rFonts w:eastAsia="仿宋_GB2312"/>
          <w:sz w:val="32"/>
          <w:szCs w:val="32"/>
          <w:lang w:eastAsia="zh-CN"/>
        </w:rPr>
        <w:t>〕</w:t>
      </w:r>
      <w:r w:rsidRPr="008A75F6">
        <w:rPr>
          <w:rFonts w:eastAsia="仿宋_GB2312"/>
          <w:sz w:val="32"/>
          <w:szCs w:val="32"/>
          <w:lang w:eastAsia="zh-CN"/>
        </w:rPr>
        <w:t>5</w:t>
      </w:r>
      <w:r w:rsidRPr="008A75F6">
        <w:rPr>
          <w:rFonts w:eastAsia="仿宋_GB2312"/>
          <w:sz w:val="32"/>
          <w:szCs w:val="32"/>
          <w:lang w:eastAsia="zh-CN"/>
        </w:rPr>
        <w:t>号</w:t>
      </w:r>
    </w:p>
    <w:p w:rsidR="003A7D6F" w:rsidRPr="008A75F6" w:rsidRDefault="003A7D6F">
      <w:pPr>
        <w:spacing w:line="580" w:lineRule="exact"/>
        <w:jc w:val="center"/>
        <w:rPr>
          <w:sz w:val="36"/>
          <w:szCs w:val="36"/>
          <w:lang w:eastAsia="zh-CN"/>
        </w:rPr>
      </w:pPr>
    </w:p>
    <w:p w:rsidR="003A7D6F" w:rsidRPr="008A75F6" w:rsidRDefault="003A7D6F">
      <w:pPr>
        <w:spacing w:line="580" w:lineRule="exact"/>
        <w:jc w:val="center"/>
        <w:rPr>
          <w:sz w:val="36"/>
          <w:szCs w:val="36"/>
          <w:lang w:eastAsia="zh-CN"/>
        </w:rPr>
      </w:pPr>
    </w:p>
    <w:p w:rsidR="00D851AD" w:rsidRPr="008A75F6" w:rsidRDefault="008D0543">
      <w:pPr>
        <w:widowControl w:val="0"/>
        <w:autoSpaceDE w:val="0"/>
        <w:autoSpaceDN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Ansi="方正小标宋简体" w:hint="eastAsia"/>
          <w:spacing w:val="-18"/>
          <w:sz w:val="44"/>
          <w:szCs w:val="44"/>
          <w:lang w:eastAsia="zh-CN"/>
        </w:rPr>
        <w:t>关于印发《绍兴市越城区</w:t>
      </w:r>
      <w:r w:rsidRPr="008A75F6">
        <w:rPr>
          <w:rFonts w:ascii="方正小标宋简体" w:eastAsia="方正小标宋简体" w:hint="eastAsia"/>
          <w:spacing w:val="-18"/>
          <w:sz w:val="44"/>
          <w:szCs w:val="44"/>
          <w:lang w:eastAsia="zh-CN"/>
        </w:rPr>
        <w:t>“</w:t>
      </w:r>
      <w:r w:rsidRPr="008A75F6">
        <w:rPr>
          <w:rFonts w:ascii="方正小标宋简体" w:eastAsia="方正小标宋简体" w:hAnsi="方正小标宋简体" w:hint="eastAsia"/>
          <w:spacing w:val="-18"/>
          <w:sz w:val="44"/>
          <w:szCs w:val="44"/>
          <w:lang w:eastAsia="zh-CN"/>
        </w:rPr>
        <w:t>会稽山珍</w:t>
      </w:r>
      <w:r w:rsidRPr="008A75F6">
        <w:rPr>
          <w:rFonts w:ascii="方正小标宋简体" w:eastAsia="方正小标宋简体" w:hint="eastAsia"/>
          <w:spacing w:val="-18"/>
          <w:sz w:val="44"/>
          <w:szCs w:val="44"/>
          <w:lang w:eastAsia="zh-CN"/>
        </w:rPr>
        <w:t>”</w:t>
      </w:r>
      <w:r w:rsidRPr="008A75F6">
        <w:rPr>
          <w:rFonts w:ascii="方正小标宋简体" w:eastAsia="方正小标宋简体" w:hint="eastAsia"/>
          <w:spacing w:val="-18"/>
          <w:sz w:val="44"/>
          <w:szCs w:val="44"/>
          <w:lang w:eastAsia="zh-CN"/>
        </w:rPr>
        <w:t>“</w:t>
      </w:r>
      <w:r w:rsidRPr="008A75F6">
        <w:rPr>
          <w:rFonts w:ascii="方正小标宋简体" w:eastAsia="方正小标宋简体" w:hAnsi="方正小标宋简体" w:hint="eastAsia"/>
          <w:spacing w:val="-18"/>
          <w:sz w:val="44"/>
          <w:szCs w:val="44"/>
          <w:lang w:eastAsia="zh-CN"/>
        </w:rPr>
        <w:t>鉴湖河鲜</w:t>
      </w:r>
      <w:r w:rsidRPr="008A75F6">
        <w:rPr>
          <w:rFonts w:ascii="方正小标宋简体" w:eastAsia="方正小标宋简体" w:hint="eastAsia"/>
          <w:spacing w:val="-18"/>
          <w:sz w:val="44"/>
          <w:szCs w:val="44"/>
          <w:lang w:eastAsia="zh-CN"/>
        </w:rPr>
        <w:t>”</w:t>
      </w: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农产品区域公共品牌展示展销中心</w:t>
      </w:r>
    </w:p>
    <w:p w:rsidR="003A7D6F" w:rsidRPr="008A75F6" w:rsidRDefault="008D0543">
      <w:pPr>
        <w:widowControl w:val="0"/>
        <w:autoSpaceDE w:val="0"/>
        <w:autoSpaceDN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建设方案和奖补办法》的通知</w:t>
      </w:r>
    </w:p>
    <w:p w:rsidR="003A7D6F" w:rsidRPr="008A75F6" w:rsidRDefault="003A7D6F">
      <w:pPr>
        <w:widowControl w:val="0"/>
        <w:autoSpaceDE w:val="0"/>
        <w:autoSpaceDN w:val="0"/>
        <w:spacing w:line="580" w:lineRule="exact"/>
        <w:rPr>
          <w:sz w:val="32"/>
          <w:szCs w:val="22"/>
          <w:lang w:eastAsia="zh-CN"/>
        </w:rPr>
      </w:pPr>
    </w:p>
    <w:p w:rsidR="003A7D6F" w:rsidRPr="008A75F6" w:rsidRDefault="008D0543">
      <w:pPr>
        <w:widowControl w:val="0"/>
        <w:autoSpaceDE w:val="0"/>
        <w:autoSpaceDN w:val="0"/>
        <w:spacing w:line="580" w:lineRule="exact"/>
        <w:rPr>
          <w:rFonts w:eastAsia="仿宋_GB2312"/>
          <w:sz w:val="32"/>
          <w:szCs w:val="32"/>
          <w:lang w:eastAsia="zh-CN"/>
        </w:rPr>
      </w:pPr>
      <w:r w:rsidRPr="008A75F6">
        <w:rPr>
          <w:rFonts w:eastAsia="仿宋_GB2312"/>
          <w:sz w:val="32"/>
          <w:szCs w:val="32"/>
          <w:lang w:eastAsia="zh-CN"/>
        </w:rPr>
        <w:t>各有关单位：</w:t>
      </w:r>
    </w:p>
    <w:p w:rsidR="003A7D6F" w:rsidRPr="008A75F6" w:rsidRDefault="008D0543">
      <w:pPr>
        <w:widowControl w:val="0"/>
        <w:autoSpaceDE w:val="0"/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 w:rsidRPr="008A75F6">
        <w:rPr>
          <w:rFonts w:eastAsia="仿宋_GB2312"/>
          <w:sz w:val="32"/>
          <w:szCs w:val="32"/>
          <w:lang w:eastAsia="zh-CN"/>
        </w:rPr>
        <w:t>现将《绍兴市越城区</w:t>
      </w:r>
      <w:r w:rsidRPr="008A75F6">
        <w:rPr>
          <w:rFonts w:eastAsia="仿宋_GB2312"/>
          <w:sz w:val="32"/>
          <w:szCs w:val="32"/>
          <w:lang w:eastAsia="zh-CN"/>
        </w:rPr>
        <w:t>“</w:t>
      </w:r>
      <w:r w:rsidRPr="008A75F6">
        <w:rPr>
          <w:rFonts w:eastAsia="仿宋_GB2312"/>
          <w:sz w:val="32"/>
          <w:szCs w:val="32"/>
          <w:lang w:eastAsia="zh-CN"/>
        </w:rPr>
        <w:t>会稽山珍</w:t>
      </w:r>
      <w:r w:rsidRPr="008A75F6">
        <w:rPr>
          <w:rFonts w:eastAsia="仿宋_GB2312"/>
          <w:sz w:val="32"/>
          <w:szCs w:val="32"/>
          <w:lang w:eastAsia="zh-CN"/>
        </w:rPr>
        <w:t>”</w:t>
      </w:r>
      <w:r w:rsidRPr="008A75F6">
        <w:rPr>
          <w:rFonts w:eastAsia="仿宋_GB2312"/>
          <w:sz w:val="32"/>
          <w:szCs w:val="32"/>
          <w:lang w:eastAsia="zh-CN"/>
        </w:rPr>
        <w:t>、</w:t>
      </w:r>
      <w:r w:rsidRPr="008A75F6">
        <w:rPr>
          <w:rFonts w:eastAsia="仿宋_GB2312"/>
          <w:sz w:val="32"/>
          <w:szCs w:val="32"/>
          <w:lang w:eastAsia="zh-CN"/>
        </w:rPr>
        <w:t>“</w:t>
      </w:r>
      <w:r w:rsidRPr="008A75F6">
        <w:rPr>
          <w:rFonts w:eastAsia="仿宋_GB2312"/>
          <w:sz w:val="32"/>
          <w:szCs w:val="32"/>
          <w:lang w:eastAsia="zh-CN"/>
        </w:rPr>
        <w:t>鉴湖河鲜</w:t>
      </w:r>
      <w:r w:rsidRPr="008A75F6">
        <w:rPr>
          <w:rFonts w:eastAsia="仿宋_GB2312"/>
          <w:sz w:val="32"/>
          <w:szCs w:val="32"/>
          <w:lang w:eastAsia="zh-CN"/>
        </w:rPr>
        <w:t>”</w:t>
      </w:r>
      <w:r w:rsidRPr="008A75F6">
        <w:rPr>
          <w:rFonts w:eastAsia="仿宋_GB2312"/>
          <w:sz w:val="32"/>
          <w:szCs w:val="32"/>
          <w:lang w:eastAsia="zh-CN"/>
        </w:rPr>
        <w:t>农产品区域公共品牌展示展销中心建设方案和奖补办法》印发给你们，请认真贯彻执行。</w:t>
      </w:r>
    </w:p>
    <w:p w:rsidR="003A7D6F" w:rsidRPr="008A75F6" w:rsidRDefault="003A7D6F">
      <w:pPr>
        <w:widowControl w:val="0"/>
        <w:autoSpaceDE w:val="0"/>
        <w:autoSpaceDN w:val="0"/>
        <w:spacing w:line="580" w:lineRule="exact"/>
        <w:ind w:firstLine="675"/>
        <w:rPr>
          <w:rFonts w:eastAsia="仿宋_GB2312"/>
          <w:sz w:val="32"/>
          <w:szCs w:val="32"/>
          <w:lang w:eastAsia="zh-CN"/>
        </w:rPr>
      </w:pPr>
    </w:p>
    <w:p w:rsidR="003A7D6F" w:rsidRPr="008A75F6" w:rsidRDefault="008D0543">
      <w:pPr>
        <w:widowControl w:val="0"/>
        <w:autoSpaceDE w:val="0"/>
        <w:autoSpaceDN w:val="0"/>
        <w:spacing w:line="580" w:lineRule="exact"/>
        <w:ind w:firstLineChars="375" w:firstLine="1200"/>
        <w:jc w:val="center"/>
        <w:rPr>
          <w:rFonts w:eastAsia="仿宋_GB2312"/>
          <w:sz w:val="32"/>
          <w:szCs w:val="32"/>
          <w:lang w:eastAsia="zh-CN"/>
        </w:rPr>
      </w:pPr>
      <w:r w:rsidRPr="008A75F6">
        <w:rPr>
          <w:rFonts w:eastAsia="仿宋_GB2312"/>
          <w:sz w:val="32"/>
          <w:szCs w:val="32"/>
          <w:lang w:eastAsia="zh-CN"/>
        </w:rPr>
        <w:t>绍兴市农民合作经济组织联合会执委会</w:t>
      </w:r>
    </w:p>
    <w:p w:rsidR="003A7D6F" w:rsidRPr="008A75F6" w:rsidRDefault="008D0543">
      <w:pPr>
        <w:widowControl w:val="0"/>
        <w:autoSpaceDE w:val="0"/>
        <w:autoSpaceDN w:val="0"/>
        <w:spacing w:line="580" w:lineRule="exact"/>
        <w:ind w:firstLineChars="375" w:firstLine="1200"/>
        <w:jc w:val="center"/>
        <w:rPr>
          <w:rFonts w:eastAsia="仿宋_GB2312"/>
          <w:sz w:val="32"/>
          <w:szCs w:val="32"/>
          <w:lang w:eastAsia="zh-CN"/>
        </w:rPr>
      </w:pPr>
      <w:r w:rsidRPr="008A75F6">
        <w:rPr>
          <w:rFonts w:eastAsia="仿宋_GB2312"/>
          <w:sz w:val="32"/>
          <w:szCs w:val="32"/>
          <w:lang w:eastAsia="zh-CN"/>
        </w:rPr>
        <w:t>2020</w:t>
      </w:r>
      <w:r w:rsidRPr="008A75F6">
        <w:rPr>
          <w:rFonts w:eastAsia="仿宋_GB2312"/>
          <w:sz w:val="32"/>
          <w:szCs w:val="32"/>
          <w:lang w:eastAsia="zh-CN"/>
        </w:rPr>
        <w:t>年</w:t>
      </w:r>
      <w:r w:rsidRPr="008A75F6">
        <w:rPr>
          <w:rFonts w:eastAsia="仿宋_GB2312"/>
          <w:sz w:val="32"/>
          <w:szCs w:val="32"/>
          <w:lang w:eastAsia="zh-CN"/>
        </w:rPr>
        <w:t>11</w:t>
      </w:r>
      <w:r w:rsidRPr="008A75F6">
        <w:rPr>
          <w:rFonts w:eastAsia="仿宋_GB2312"/>
          <w:sz w:val="32"/>
          <w:szCs w:val="32"/>
          <w:lang w:eastAsia="zh-CN"/>
        </w:rPr>
        <w:t>月</w:t>
      </w:r>
      <w:r w:rsidRPr="008A75F6">
        <w:rPr>
          <w:rFonts w:eastAsia="仿宋_GB2312"/>
          <w:sz w:val="32"/>
          <w:szCs w:val="32"/>
          <w:lang w:eastAsia="zh-CN"/>
        </w:rPr>
        <w:t>30</w:t>
      </w:r>
      <w:r w:rsidRPr="008A75F6">
        <w:rPr>
          <w:rFonts w:eastAsia="仿宋_GB2312"/>
          <w:sz w:val="32"/>
          <w:szCs w:val="32"/>
          <w:lang w:eastAsia="zh-CN"/>
        </w:rPr>
        <w:t>日</w:t>
      </w:r>
    </w:p>
    <w:p w:rsidR="003A7D6F" w:rsidRPr="008A75F6" w:rsidRDefault="008D0543">
      <w:pPr>
        <w:spacing w:line="580" w:lineRule="exact"/>
        <w:rPr>
          <w:sz w:val="36"/>
          <w:szCs w:val="36"/>
          <w:lang w:eastAsia="zh-CN"/>
        </w:rPr>
      </w:pPr>
      <w:r w:rsidRPr="008A75F6">
        <w:rPr>
          <w:sz w:val="36"/>
          <w:szCs w:val="36"/>
          <w:lang w:eastAsia="zh-CN"/>
        </w:rPr>
        <w:br w:type="page"/>
      </w:r>
    </w:p>
    <w:p w:rsidR="003A7D6F" w:rsidRPr="008A75F6" w:rsidRDefault="003A7D6F">
      <w:pPr>
        <w:spacing w:line="580" w:lineRule="exact"/>
        <w:jc w:val="center"/>
        <w:rPr>
          <w:sz w:val="36"/>
          <w:szCs w:val="36"/>
          <w:lang w:eastAsia="zh-CN"/>
        </w:rPr>
      </w:pPr>
    </w:p>
    <w:p w:rsidR="00D851AD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绍兴市越城区</w:t>
      </w: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“</w:t>
      </w: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会稽山珍</w:t>
      </w: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”“</w:t>
      </w: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鉴湖河鲜</w:t>
      </w: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”</w:t>
      </w:r>
    </w:p>
    <w:p w:rsidR="003A7D6F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农产品区域公共品牌展示展销中心</w:t>
      </w:r>
    </w:p>
    <w:p w:rsidR="003A7D6F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建设方案和奖补办法</w:t>
      </w:r>
    </w:p>
    <w:p w:rsidR="003A7D6F" w:rsidRPr="008A75F6" w:rsidRDefault="003A7D6F">
      <w:pPr>
        <w:spacing w:line="580" w:lineRule="exact"/>
        <w:ind w:firstLine="555"/>
        <w:rPr>
          <w:rFonts w:eastAsia="仿宋"/>
          <w:sz w:val="32"/>
          <w:lang w:eastAsia="zh-CN"/>
        </w:rPr>
      </w:pP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为加强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农产品区域公共品牌宣传推广，提升品牌市场影响力和知名度，现就在绍兴市越城区开设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公共品牌展示展销中心有关方案及奖补办法明确如下：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黑体"/>
          <w:sz w:val="32"/>
          <w:lang w:eastAsia="zh-CN"/>
        </w:rPr>
      </w:pPr>
      <w:r w:rsidRPr="008A75F6">
        <w:rPr>
          <w:rFonts w:eastAsia="黑体" w:hAnsi="黑体"/>
          <w:sz w:val="32"/>
          <w:lang w:eastAsia="zh-CN"/>
        </w:rPr>
        <w:t>一、建设标准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开设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农产品展示展销中心应符合下列条件：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1.</w:t>
      </w:r>
      <w:r w:rsidRPr="008A75F6">
        <w:rPr>
          <w:rFonts w:eastAsia="仿宋_GB2312"/>
          <w:sz w:val="32"/>
          <w:lang w:eastAsia="zh-CN"/>
        </w:rPr>
        <w:t>展示展销中心地处城市中人员密集、流动量大的城区繁华商业地段、国家</w:t>
      </w:r>
      <w:r w:rsidRPr="008A75F6">
        <w:rPr>
          <w:rFonts w:eastAsia="仿宋_GB2312"/>
          <w:sz w:val="32"/>
          <w:lang w:eastAsia="zh-CN"/>
        </w:rPr>
        <w:t>4A</w:t>
      </w:r>
      <w:r w:rsidRPr="008A75F6">
        <w:rPr>
          <w:rFonts w:eastAsia="仿宋_GB2312"/>
          <w:sz w:val="32"/>
          <w:lang w:eastAsia="zh-CN"/>
        </w:rPr>
        <w:t>级以上景区等区域内；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2.</w:t>
      </w:r>
      <w:r w:rsidRPr="008A75F6">
        <w:rPr>
          <w:rFonts w:eastAsia="仿宋_GB2312"/>
          <w:sz w:val="32"/>
          <w:lang w:eastAsia="zh-CN"/>
        </w:rPr>
        <w:t>展示展销中心内外均设有明显的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门头或招牌，网点外门头招牌面积不得低于</w:t>
      </w:r>
      <w:r w:rsidRPr="008A75F6">
        <w:rPr>
          <w:rFonts w:eastAsia="仿宋_GB2312"/>
          <w:sz w:val="32"/>
          <w:lang w:eastAsia="zh-CN"/>
        </w:rPr>
        <w:t>2m</w:t>
      </w:r>
      <w:r w:rsidRPr="008A75F6">
        <w:rPr>
          <w:rFonts w:eastAsia="仿宋_GB2312"/>
          <w:sz w:val="32"/>
          <w:vertAlign w:val="superscript"/>
          <w:lang w:eastAsia="zh-CN"/>
        </w:rPr>
        <w:t>2</w:t>
      </w:r>
      <w:r w:rsidRPr="008A75F6">
        <w:rPr>
          <w:rFonts w:eastAsia="仿宋_GB2312"/>
          <w:sz w:val="32"/>
          <w:lang w:eastAsia="zh-CN"/>
        </w:rPr>
        <w:t>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3.</w:t>
      </w:r>
      <w:r w:rsidRPr="008A75F6">
        <w:rPr>
          <w:rFonts w:eastAsia="仿宋_GB2312"/>
          <w:sz w:val="32"/>
          <w:lang w:eastAsia="zh-CN"/>
        </w:rPr>
        <w:t>长年入驻展示展销中心的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</w:t>
      </w:r>
      <w:r w:rsidRPr="008A75F6">
        <w:rPr>
          <w:rFonts w:eastAsia="仿宋_GB2312"/>
          <w:sz w:val="32"/>
          <w:lang w:eastAsia="zh-CN"/>
        </w:rPr>
        <w:t>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农产品公共品牌及绍兴对口地区特色农产品上架率占全部展位的</w:t>
      </w:r>
      <w:r w:rsidRPr="008A75F6">
        <w:rPr>
          <w:rFonts w:eastAsia="仿宋_GB2312"/>
          <w:sz w:val="32"/>
          <w:lang w:eastAsia="zh-CN"/>
        </w:rPr>
        <w:t>75%</w:t>
      </w:r>
      <w:r w:rsidRPr="008A75F6">
        <w:rPr>
          <w:rFonts w:eastAsia="仿宋_GB2312"/>
          <w:sz w:val="32"/>
          <w:lang w:eastAsia="zh-CN"/>
        </w:rPr>
        <w:t>以上；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4.“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农产品区域公共品牌展示展销中心经营面积不得小于</w:t>
      </w:r>
      <w:r w:rsidRPr="008A75F6">
        <w:rPr>
          <w:rFonts w:eastAsia="仿宋_GB2312"/>
          <w:sz w:val="32"/>
          <w:lang w:eastAsia="zh-CN"/>
        </w:rPr>
        <w:t>50m</w:t>
      </w:r>
      <w:r w:rsidRPr="008A75F6">
        <w:rPr>
          <w:rFonts w:eastAsia="仿宋_GB2312"/>
          <w:sz w:val="32"/>
          <w:vertAlign w:val="superscript"/>
          <w:lang w:eastAsia="zh-CN"/>
        </w:rPr>
        <w:t>2</w:t>
      </w:r>
      <w:r w:rsidRPr="008A75F6">
        <w:rPr>
          <w:rFonts w:eastAsia="仿宋_GB2312"/>
          <w:sz w:val="32"/>
          <w:lang w:eastAsia="zh-CN"/>
        </w:rPr>
        <w:t>，产品摆放整齐、环境整洁，并按区、县（市）陈列；</w:t>
      </w:r>
      <w:r w:rsidRPr="008A75F6">
        <w:rPr>
          <w:rFonts w:eastAsia="仿宋_GB2312"/>
          <w:sz w:val="32"/>
          <w:lang w:eastAsia="zh-CN"/>
        </w:rPr>
        <w:t xml:space="preserve"> 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lastRenderedPageBreak/>
        <w:t>5.</w:t>
      </w:r>
      <w:r w:rsidRPr="008A75F6">
        <w:rPr>
          <w:rFonts w:eastAsia="仿宋_GB2312"/>
          <w:sz w:val="32"/>
          <w:lang w:eastAsia="zh-CN"/>
        </w:rPr>
        <w:t>展示展销中心主要负责人从事农产品销售工作原则上不少于</w:t>
      </w:r>
      <w:r w:rsidRPr="008A75F6">
        <w:rPr>
          <w:rFonts w:eastAsia="仿宋_GB2312"/>
          <w:sz w:val="32"/>
          <w:lang w:eastAsia="zh-CN"/>
        </w:rPr>
        <w:t>2</w:t>
      </w:r>
      <w:r w:rsidRPr="008A75F6">
        <w:rPr>
          <w:rFonts w:eastAsia="仿宋_GB2312"/>
          <w:sz w:val="32"/>
          <w:lang w:eastAsia="zh-CN"/>
        </w:rPr>
        <w:t>年；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6.</w:t>
      </w:r>
      <w:r w:rsidRPr="008A75F6">
        <w:rPr>
          <w:rFonts w:eastAsia="仿宋_GB2312"/>
          <w:sz w:val="32"/>
          <w:lang w:eastAsia="zh-CN"/>
        </w:rPr>
        <w:t>销售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公共品牌农产品营业额逐年增长；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7.</w:t>
      </w:r>
      <w:r w:rsidRPr="008A75F6">
        <w:rPr>
          <w:rFonts w:eastAsia="仿宋_GB2312"/>
          <w:sz w:val="32"/>
          <w:lang w:eastAsia="zh-CN"/>
        </w:rPr>
        <w:t>积极参与或配合绍兴市供销合作总社为农服务中心（以下简称为农服务中心）组织的各项宣传推介活动，主动通过政府媒体和互联网自媒体，推广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公共品牌。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黑体"/>
          <w:sz w:val="32"/>
          <w:lang w:eastAsia="zh-CN"/>
        </w:rPr>
      </w:pPr>
      <w:r w:rsidRPr="008A75F6">
        <w:rPr>
          <w:rFonts w:eastAsia="黑体" w:hAnsi="黑体"/>
          <w:sz w:val="32"/>
          <w:lang w:eastAsia="zh-CN"/>
        </w:rPr>
        <w:t>二、日常监管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为农服务中心对各展示展销中心经营情况进行日常考核和监督管理，展示展销中心必须对存在的问题进行及时整改，并接受相关处理。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1.</w:t>
      </w:r>
      <w:r w:rsidRPr="008A75F6">
        <w:rPr>
          <w:rFonts w:eastAsia="仿宋_GB2312"/>
          <w:sz w:val="32"/>
          <w:lang w:eastAsia="zh-CN"/>
        </w:rPr>
        <w:t>展示展销中心主营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公共品牌农产品；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2.</w:t>
      </w:r>
      <w:r w:rsidRPr="008A75F6">
        <w:rPr>
          <w:rFonts w:eastAsia="仿宋_GB2312"/>
          <w:sz w:val="32"/>
          <w:lang w:eastAsia="zh-CN"/>
        </w:rPr>
        <w:t>经营主体主动终止合同停开展示展销中心的，或经营主体变更负责人或转让的，需提前向为农中心提出申请；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3.</w:t>
      </w:r>
      <w:r w:rsidRPr="008A75F6">
        <w:rPr>
          <w:rFonts w:eastAsia="仿宋_GB2312"/>
          <w:sz w:val="32"/>
          <w:lang w:eastAsia="zh-CN"/>
        </w:rPr>
        <w:t>经营主体有出现违法行为的，或不服从日常管理并对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公共品牌造成较大负面影响的，为农服务中心可以取消其授权经营，追回奖补资金。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黑体"/>
          <w:sz w:val="32"/>
          <w:lang w:eastAsia="zh-CN"/>
        </w:rPr>
      </w:pPr>
      <w:r w:rsidRPr="008A75F6">
        <w:rPr>
          <w:rFonts w:eastAsia="黑体"/>
          <w:sz w:val="32"/>
          <w:lang w:eastAsia="zh-CN"/>
        </w:rPr>
        <w:t>三、奖励标准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在绍兴市越城区范围内开设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农产品区域公共品牌展示展销中心，培育期三年，培育期间正常经营满一年，并经验收合格后给予奖补，其中店内面积</w:t>
      </w:r>
      <w:r w:rsidRPr="008A75F6">
        <w:rPr>
          <w:rFonts w:eastAsia="仿宋_GB2312"/>
          <w:sz w:val="32"/>
          <w:lang w:eastAsia="zh-CN"/>
        </w:rPr>
        <w:t>50-79</w:t>
      </w:r>
      <w:r w:rsidRPr="008A75F6">
        <w:rPr>
          <w:rFonts w:eastAsia="仿宋_GB2312"/>
          <w:sz w:val="32"/>
          <w:lang w:eastAsia="zh-CN"/>
        </w:rPr>
        <w:t>平方米的</w:t>
      </w:r>
      <w:r w:rsidRPr="008A75F6">
        <w:rPr>
          <w:rFonts w:eastAsia="仿宋_GB2312"/>
          <w:sz w:val="32"/>
          <w:lang w:eastAsia="zh-CN"/>
        </w:rPr>
        <w:lastRenderedPageBreak/>
        <w:t>每年奖补</w:t>
      </w:r>
      <w:r w:rsidRPr="008A75F6">
        <w:rPr>
          <w:rFonts w:eastAsia="仿宋_GB2312"/>
          <w:sz w:val="32"/>
          <w:lang w:eastAsia="zh-CN"/>
        </w:rPr>
        <w:t>6</w:t>
      </w:r>
      <w:r w:rsidRPr="008A75F6">
        <w:rPr>
          <w:rFonts w:eastAsia="仿宋_GB2312"/>
          <w:sz w:val="32"/>
          <w:lang w:eastAsia="zh-CN"/>
        </w:rPr>
        <w:t>万元，</w:t>
      </w:r>
      <w:r w:rsidRPr="008A75F6">
        <w:rPr>
          <w:rFonts w:eastAsia="仿宋_GB2312"/>
          <w:sz w:val="32"/>
          <w:lang w:eastAsia="zh-CN"/>
        </w:rPr>
        <w:t>80-119</w:t>
      </w:r>
      <w:r w:rsidRPr="008A75F6">
        <w:rPr>
          <w:rFonts w:eastAsia="仿宋_GB2312"/>
          <w:sz w:val="32"/>
          <w:lang w:eastAsia="zh-CN"/>
        </w:rPr>
        <w:t>平方米的每年奖补</w:t>
      </w:r>
      <w:r w:rsidRPr="008A75F6">
        <w:rPr>
          <w:rFonts w:eastAsia="仿宋_GB2312"/>
          <w:sz w:val="32"/>
          <w:lang w:eastAsia="zh-CN"/>
        </w:rPr>
        <w:t>7</w:t>
      </w:r>
      <w:r w:rsidRPr="008A75F6">
        <w:rPr>
          <w:rFonts w:eastAsia="仿宋_GB2312"/>
          <w:sz w:val="32"/>
          <w:lang w:eastAsia="zh-CN"/>
        </w:rPr>
        <w:t>万元，</w:t>
      </w:r>
      <w:r w:rsidRPr="008A75F6">
        <w:rPr>
          <w:rFonts w:eastAsia="仿宋_GB2312"/>
          <w:sz w:val="32"/>
          <w:lang w:eastAsia="zh-CN"/>
        </w:rPr>
        <w:t>120</w:t>
      </w:r>
      <w:r w:rsidRPr="008A75F6">
        <w:rPr>
          <w:rFonts w:eastAsia="仿宋_GB2312"/>
          <w:sz w:val="32"/>
          <w:lang w:eastAsia="zh-CN"/>
        </w:rPr>
        <w:t>平方米及以上的每年奖补</w:t>
      </w:r>
      <w:r w:rsidRPr="008A75F6">
        <w:rPr>
          <w:rFonts w:eastAsia="仿宋_GB2312"/>
          <w:sz w:val="32"/>
          <w:lang w:eastAsia="zh-CN"/>
        </w:rPr>
        <w:t>8</w:t>
      </w:r>
      <w:r w:rsidRPr="008A75F6">
        <w:rPr>
          <w:rFonts w:eastAsia="仿宋_GB2312"/>
          <w:sz w:val="32"/>
          <w:lang w:eastAsia="zh-CN"/>
        </w:rPr>
        <w:t>万元。培育期满后，不再奖补。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黑体"/>
          <w:sz w:val="32"/>
          <w:lang w:eastAsia="zh-CN"/>
        </w:rPr>
        <w:t>四、相关要求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1.</w:t>
      </w:r>
      <w:r w:rsidRPr="008A75F6">
        <w:rPr>
          <w:rFonts w:eastAsia="仿宋_GB2312"/>
          <w:sz w:val="32"/>
          <w:lang w:eastAsia="zh-CN"/>
        </w:rPr>
        <w:t>有意开设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农产品展示展销中心的单位，需申报《开设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农产品区域公共品牌展示展销中心申请表》（后附），经为农服务中心批准同意，并按照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六统一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（统一打造品牌、统一设计</w:t>
      </w:r>
      <w:r w:rsidRPr="008A75F6">
        <w:rPr>
          <w:rFonts w:eastAsia="仿宋_GB2312"/>
          <w:sz w:val="32"/>
          <w:lang w:eastAsia="zh-CN"/>
        </w:rPr>
        <w:t>形象、统一门头招牌、统一经营环境、统一宣传营销、统一推进平台）等要求，对展示展销中心进行设计装修，并布展经营。</w:t>
      </w:r>
    </w:p>
    <w:p w:rsidR="003A7D6F" w:rsidRPr="008A75F6" w:rsidRDefault="008D0543">
      <w:pPr>
        <w:spacing w:line="580" w:lineRule="exact"/>
        <w:ind w:firstLineChars="200" w:firstLine="640"/>
        <w:rPr>
          <w:rFonts w:eastAsia="仿宋_GB2312"/>
          <w:sz w:val="32"/>
          <w:lang w:eastAsia="zh-CN"/>
        </w:rPr>
      </w:pPr>
      <w:r w:rsidRPr="008A75F6">
        <w:rPr>
          <w:rFonts w:eastAsia="仿宋_GB2312"/>
          <w:sz w:val="32"/>
          <w:lang w:eastAsia="zh-CN"/>
        </w:rPr>
        <w:t>2.</w:t>
      </w:r>
      <w:r w:rsidRPr="008A75F6">
        <w:rPr>
          <w:rFonts w:eastAsia="仿宋_GB2312"/>
          <w:sz w:val="32"/>
          <w:lang w:eastAsia="zh-CN"/>
        </w:rPr>
        <w:t>符合申请奖补条件的单位，需填写《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会稽山珍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、</w:t>
      </w:r>
      <w:r w:rsidRPr="008A75F6">
        <w:rPr>
          <w:rFonts w:eastAsia="仿宋_GB2312"/>
          <w:sz w:val="32"/>
          <w:lang w:eastAsia="zh-CN"/>
        </w:rPr>
        <w:t>“</w:t>
      </w:r>
      <w:r w:rsidRPr="008A75F6">
        <w:rPr>
          <w:rFonts w:eastAsia="仿宋_GB2312"/>
          <w:sz w:val="32"/>
          <w:lang w:eastAsia="zh-CN"/>
        </w:rPr>
        <w:t>鉴湖河鲜</w:t>
      </w:r>
      <w:r w:rsidRPr="008A75F6">
        <w:rPr>
          <w:rFonts w:eastAsia="仿宋_GB2312"/>
          <w:sz w:val="32"/>
          <w:lang w:eastAsia="zh-CN"/>
        </w:rPr>
        <w:t>”</w:t>
      </w:r>
      <w:r w:rsidRPr="008A75F6">
        <w:rPr>
          <w:rFonts w:eastAsia="仿宋_GB2312"/>
          <w:sz w:val="32"/>
          <w:lang w:eastAsia="zh-CN"/>
        </w:rPr>
        <w:t>农产品区域公共品牌展示展销中心补助资金申请表》（后附），于每年</w:t>
      </w:r>
      <w:r w:rsidRPr="008A75F6">
        <w:rPr>
          <w:rFonts w:eastAsia="仿宋_GB2312"/>
          <w:sz w:val="32"/>
          <w:lang w:eastAsia="zh-CN"/>
        </w:rPr>
        <w:t>12</w:t>
      </w:r>
      <w:r w:rsidRPr="008A75F6">
        <w:rPr>
          <w:rFonts w:eastAsia="仿宋_GB2312"/>
          <w:sz w:val="32"/>
          <w:lang w:eastAsia="zh-CN"/>
        </w:rPr>
        <w:t>月</w:t>
      </w:r>
      <w:r w:rsidRPr="008A75F6">
        <w:rPr>
          <w:rFonts w:eastAsia="仿宋_GB2312"/>
          <w:sz w:val="32"/>
          <w:lang w:eastAsia="zh-CN"/>
        </w:rPr>
        <w:t>15</w:t>
      </w:r>
      <w:r w:rsidRPr="008A75F6">
        <w:rPr>
          <w:rFonts w:eastAsia="仿宋_GB2312"/>
          <w:sz w:val="32"/>
          <w:lang w:eastAsia="zh-CN"/>
        </w:rPr>
        <w:t>日前报送为农服务中心，经市供销社财务处初审同意后，报市供销合作总社审核批准实施。</w:t>
      </w:r>
    </w:p>
    <w:p w:rsidR="003A7D6F" w:rsidRPr="008A75F6" w:rsidRDefault="008D0543">
      <w:pPr>
        <w:spacing w:line="580" w:lineRule="exact"/>
        <w:rPr>
          <w:rFonts w:eastAsia="仿宋"/>
          <w:sz w:val="32"/>
          <w:lang w:eastAsia="zh-CN"/>
        </w:rPr>
      </w:pPr>
      <w:r w:rsidRPr="008A75F6">
        <w:rPr>
          <w:rFonts w:eastAsia="仿宋"/>
          <w:sz w:val="32"/>
          <w:lang w:eastAsia="zh-CN"/>
        </w:rPr>
        <w:br w:type="page"/>
      </w:r>
    </w:p>
    <w:p w:rsidR="003A7D6F" w:rsidRPr="008A75F6" w:rsidRDefault="003A7D6F">
      <w:pPr>
        <w:spacing w:line="580" w:lineRule="exact"/>
        <w:jc w:val="center"/>
        <w:rPr>
          <w:rFonts w:eastAsia="方正小标宋简体"/>
          <w:sz w:val="44"/>
          <w:szCs w:val="44"/>
          <w:lang w:eastAsia="zh-CN"/>
        </w:rPr>
      </w:pPr>
    </w:p>
    <w:p w:rsidR="005B6C46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开设“会稽山珍”、“鉴湖河鲜”农产品</w:t>
      </w:r>
    </w:p>
    <w:p w:rsidR="003A7D6F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区域</w:t>
      </w: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公共品牌展示展销中心申请表</w:t>
      </w:r>
    </w:p>
    <w:p w:rsidR="003A7D6F" w:rsidRPr="008A75F6" w:rsidRDefault="003A7D6F">
      <w:pPr>
        <w:spacing w:line="400" w:lineRule="exact"/>
        <w:jc w:val="center"/>
        <w:rPr>
          <w:rFonts w:eastAsia="方正小标宋简体"/>
          <w:sz w:val="44"/>
          <w:szCs w:val="44"/>
          <w:lang w:eastAsia="zh-CN"/>
        </w:rPr>
      </w:pP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1950"/>
        <w:gridCol w:w="849"/>
        <w:gridCol w:w="1644"/>
      </w:tblGrid>
      <w:tr w:rsidR="003A7D6F" w:rsidRPr="008A75F6">
        <w:trPr>
          <w:trHeight w:val="680"/>
          <w:jc w:val="center"/>
        </w:trPr>
        <w:tc>
          <w:tcPr>
            <w:tcW w:w="2235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申请单位</w:t>
            </w: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（盖章）</w:t>
            </w:r>
          </w:p>
        </w:tc>
        <w:tc>
          <w:tcPr>
            <w:tcW w:w="6711" w:type="dxa"/>
            <w:gridSpan w:val="4"/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>
        <w:trPr>
          <w:trHeight w:val="680"/>
          <w:jc w:val="center"/>
        </w:trPr>
        <w:tc>
          <w:tcPr>
            <w:tcW w:w="2235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联系人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联系电话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>
        <w:trPr>
          <w:trHeight w:val="680"/>
          <w:jc w:val="center"/>
        </w:trPr>
        <w:tc>
          <w:tcPr>
            <w:tcW w:w="2235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中心地址</w:t>
            </w:r>
          </w:p>
        </w:tc>
        <w:tc>
          <w:tcPr>
            <w:tcW w:w="6711" w:type="dxa"/>
            <w:gridSpan w:val="4"/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>
        <w:trPr>
          <w:trHeight w:val="680"/>
          <w:jc w:val="center"/>
        </w:trPr>
        <w:tc>
          <w:tcPr>
            <w:tcW w:w="2235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中心总面积（</w:t>
            </w:r>
            <w:r w:rsidRPr="008A75F6">
              <w:rPr>
                <w:rFonts w:eastAsia="仿宋_GB2312"/>
              </w:rPr>
              <w:t>M</w:t>
            </w:r>
            <w:r w:rsidRPr="008A75F6">
              <w:rPr>
                <w:rFonts w:eastAsia="仿宋_GB2312"/>
                <w:vertAlign w:val="superscript"/>
              </w:rPr>
              <w:t>2</w:t>
            </w:r>
            <w:r w:rsidRPr="008A75F6">
              <w:rPr>
                <w:rFonts w:eastAsia="仿宋_GB2312"/>
              </w:rPr>
              <w:t>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其中：公共品牌销售区域面积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</w:tr>
      <w:tr w:rsidR="003A7D6F" w:rsidRPr="008A75F6">
        <w:trPr>
          <w:trHeight w:val="4034"/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经营思路简介</w:t>
            </w:r>
          </w:p>
        </w:tc>
        <w:tc>
          <w:tcPr>
            <w:tcW w:w="6711" w:type="dxa"/>
            <w:gridSpan w:val="4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>
        <w:trPr>
          <w:trHeight w:val="3531"/>
          <w:jc w:val="center"/>
        </w:trPr>
        <w:tc>
          <w:tcPr>
            <w:tcW w:w="4503" w:type="dxa"/>
            <w:gridSpan w:val="2"/>
          </w:tcPr>
          <w:p w:rsidR="003A7D6F" w:rsidRPr="008A75F6" w:rsidRDefault="008D0543" w:rsidP="00D851AD">
            <w:pPr>
              <w:spacing w:before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绍兴市供销合作总社为农服务中心意见</w:t>
            </w:r>
          </w:p>
          <w:p w:rsidR="003A7D6F" w:rsidRPr="008A75F6" w:rsidRDefault="008D0543" w:rsidP="00D851AD">
            <w:pPr>
              <w:spacing w:before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（盖章）：</w:t>
            </w: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rPr>
                <w:rFonts w:eastAsia="仿宋_GB2312"/>
                <w:lang w:eastAsia="zh-CN"/>
              </w:rPr>
            </w:pP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年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月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日</w:t>
            </w:r>
          </w:p>
        </w:tc>
        <w:tc>
          <w:tcPr>
            <w:tcW w:w="4443" w:type="dxa"/>
            <w:gridSpan w:val="3"/>
          </w:tcPr>
          <w:p w:rsidR="003A7D6F" w:rsidRPr="008A75F6" w:rsidRDefault="008D0543" w:rsidP="00D851AD">
            <w:pPr>
              <w:spacing w:before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绍兴市供销合作总社意见</w:t>
            </w:r>
            <w:r w:rsidRPr="008A75F6">
              <w:rPr>
                <w:rFonts w:eastAsia="仿宋_GB2312"/>
                <w:lang w:eastAsia="zh-CN"/>
              </w:rPr>
              <w:t>（盖章）：</w:t>
            </w: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8D0543" w:rsidP="00D851AD">
            <w:pPr>
              <w:spacing w:beforeLines="50"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  <w:lang w:eastAsia="zh-CN"/>
              </w:rPr>
              <w:t xml:space="preserve">         </w:t>
            </w:r>
            <w:r w:rsidRPr="008A75F6">
              <w:rPr>
                <w:rFonts w:eastAsia="仿宋_GB2312"/>
              </w:rPr>
              <w:t>年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月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日</w:t>
            </w:r>
          </w:p>
        </w:tc>
      </w:tr>
    </w:tbl>
    <w:p w:rsidR="00111227" w:rsidRDefault="00111227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</w:p>
    <w:p w:rsidR="005B6C46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“会稽山珍”、“鉴湖河鲜”农产品</w:t>
      </w:r>
    </w:p>
    <w:p w:rsidR="003A7D6F" w:rsidRPr="008A75F6" w:rsidRDefault="008D054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区域</w:t>
      </w:r>
      <w:bookmarkStart w:id="0" w:name="_GoBack"/>
      <w:bookmarkEnd w:id="0"/>
      <w:r w:rsidRPr="008A75F6">
        <w:rPr>
          <w:rFonts w:ascii="方正小标宋简体" w:eastAsia="方正小标宋简体" w:hint="eastAsia"/>
          <w:sz w:val="44"/>
          <w:szCs w:val="44"/>
          <w:lang w:eastAsia="zh-CN"/>
        </w:rPr>
        <w:t>公共品牌展示展销中心补助资金申请表</w:t>
      </w:r>
    </w:p>
    <w:p w:rsidR="003A7D6F" w:rsidRPr="008A75F6" w:rsidRDefault="003A7D6F">
      <w:pPr>
        <w:spacing w:line="400" w:lineRule="exact"/>
        <w:jc w:val="center"/>
        <w:rPr>
          <w:rFonts w:eastAsia="黑体"/>
          <w:sz w:val="36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218"/>
        <w:gridCol w:w="1705"/>
        <w:gridCol w:w="2632"/>
      </w:tblGrid>
      <w:tr w:rsidR="003A7D6F" w:rsidRPr="008A75F6" w:rsidTr="00D621F2">
        <w:trPr>
          <w:trHeight w:val="680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申请单位</w:t>
            </w: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（盖章）</w:t>
            </w:r>
          </w:p>
        </w:tc>
        <w:tc>
          <w:tcPr>
            <w:tcW w:w="6555" w:type="dxa"/>
            <w:gridSpan w:val="3"/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 w:rsidTr="00D621F2">
        <w:trPr>
          <w:trHeight w:val="680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联系人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联系电话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 w:rsidTr="00D621F2">
        <w:trPr>
          <w:trHeight w:val="680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中心地址</w:t>
            </w:r>
          </w:p>
        </w:tc>
        <w:tc>
          <w:tcPr>
            <w:tcW w:w="6555" w:type="dxa"/>
            <w:gridSpan w:val="3"/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3A7D6F" w:rsidRPr="008A75F6" w:rsidTr="00D621F2">
        <w:trPr>
          <w:trHeight w:val="680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中心设立时间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1F2" w:rsidRPr="008A75F6" w:rsidRDefault="008D0543">
            <w:pPr>
              <w:spacing w:line="360" w:lineRule="exact"/>
              <w:jc w:val="center"/>
              <w:rPr>
                <w:rFonts w:eastAsia="仿宋_GB2312" w:hint="eastAsia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门头或招牌</w:t>
            </w: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面积（</w:t>
            </w:r>
            <w:r w:rsidRPr="008A75F6">
              <w:rPr>
                <w:rFonts w:eastAsia="仿宋_GB2312"/>
                <w:lang w:eastAsia="zh-CN"/>
              </w:rPr>
              <w:t>M</w:t>
            </w:r>
            <w:r w:rsidRPr="008A75F6">
              <w:rPr>
                <w:rFonts w:eastAsia="仿宋_GB2312"/>
                <w:vertAlign w:val="superscript"/>
                <w:lang w:eastAsia="zh-CN"/>
              </w:rPr>
              <w:t>2</w:t>
            </w:r>
            <w:r w:rsidRPr="008A75F6">
              <w:rPr>
                <w:rFonts w:eastAsia="仿宋_GB2312"/>
                <w:lang w:eastAsia="zh-CN"/>
              </w:rPr>
              <w:t>）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</w:tr>
      <w:tr w:rsidR="003A7D6F" w:rsidRPr="008A75F6" w:rsidTr="00D621F2">
        <w:trPr>
          <w:trHeight w:val="891"/>
          <w:jc w:val="center"/>
        </w:trPr>
        <w:tc>
          <w:tcPr>
            <w:tcW w:w="2328" w:type="dxa"/>
            <w:vAlign w:val="center"/>
          </w:tcPr>
          <w:p w:rsidR="005B6C46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入驻公共品牌</w:t>
            </w: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企业家数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入驻公共品牌农产品个数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</w:tr>
      <w:tr w:rsidR="003A7D6F" w:rsidRPr="008A75F6" w:rsidTr="00D621F2">
        <w:trPr>
          <w:trHeight w:val="891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公共品牌农产品年销售额（万元）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公共品牌销售区域面积（</w:t>
            </w:r>
            <w:r w:rsidRPr="008A75F6">
              <w:rPr>
                <w:rFonts w:eastAsia="仿宋_GB2312"/>
                <w:lang w:eastAsia="zh-CN"/>
              </w:rPr>
              <w:t>M</w:t>
            </w:r>
            <w:r w:rsidRPr="008A75F6">
              <w:rPr>
                <w:rFonts w:eastAsia="仿宋_GB2312"/>
                <w:vertAlign w:val="superscript"/>
                <w:lang w:eastAsia="zh-CN"/>
              </w:rPr>
              <w:t>2</w:t>
            </w:r>
            <w:r w:rsidRPr="008A75F6">
              <w:rPr>
                <w:rFonts w:eastAsia="仿宋_GB2312"/>
                <w:lang w:eastAsia="zh-CN"/>
              </w:rPr>
              <w:t>）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</w:tr>
      <w:tr w:rsidR="003A7D6F" w:rsidRPr="008A75F6" w:rsidTr="00D621F2">
        <w:trPr>
          <w:trHeight w:val="891"/>
          <w:jc w:val="center"/>
        </w:trPr>
        <w:tc>
          <w:tcPr>
            <w:tcW w:w="2328" w:type="dxa"/>
            <w:vAlign w:val="center"/>
          </w:tcPr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主要畅销的农产品名称及数量</w:t>
            </w:r>
          </w:p>
        </w:tc>
        <w:tc>
          <w:tcPr>
            <w:tcW w:w="6555" w:type="dxa"/>
            <w:gridSpan w:val="3"/>
            <w:vAlign w:val="center"/>
          </w:tcPr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</w:tr>
      <w:tr w:rsidR="003A7D6F" w:rsidRPr="008A75F6" w:rsidTr="00D621F2">
        <w:trPr>
          <w:trHeight w:val="2052"/>
          <w:jc w:val="center"/>
        </w:trPr>
        <w:tc>
          <w:tcPr>
            <w:tcW w:w="4546" w:type="dxa"/>
            <w:gridSpan w:val="2"/>
            <w:tcBorders>
              <w:bottom w:val="single" w:sz="4" w:space="0" w:color="auto"/>
            </w:tcBorders>
          </w:tcPr>
          <w:p w:rsidR="003A7D6F" w:rsidRPr="008A75F6" w:rsidRDefault="008D0543" w:rsidP="00D851AD">
            <w:pPr>
              <w:spacing w:beforeLines="50" w:after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绍兴市供销合作总社为农服务中心意见（盖章）：</w:t>
            </w: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年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月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日</w:t>
            </w:r>
          </w:p>
        </w:tc>
        <w:tc>
          <w:tcPr>
            <w:tcW w:w="4337" w:type="dxa"/>
            <w:gridSpan w:val="2"/>
            <w:vMerge w:val="restart"/>
          </w:tcPr>
          <w:p w:rsidR="003A7D6F" w:rsidRPr="008A75F6" w:rsidRDefault="008D0543" w:rsidP="00D621F2">
            <w:pPr>
              <w:spacing w:beforeLines="50" w:after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绍兴市供销合作总社意见</w:t>
            </w:r>
            <w:r w:rsidRPr="008A75F6">
              <w:rPr>
                <w:rFonts w:eastAsia="仿宋_GB2312"/>
                <w:lang w:eastAsia="zh-CN"/>
              </w:rPr>
              <w:t>（盖章）：</w:t>
            </w: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 w:hint="eastAsia"/>
                <w:lang w:eastAsia="zh-CN"/>
              </w:rPr>
            </w:pPr>
          </w:p>
          <w:p w:rsidR="00D621F2" w:rsidRPr="008A75F6" w:rsidRDefault="00D621F2">
            <w:pPr>
              <w:spacing w:line="360" w:lineRule="exact"/>
              <w:jc w:val="center"/>
              <w:rPr>
                <w:rFonts w:eastAsia="仿宋_GB2312" w:hint="eastAsia"/>
                <w:lang w:eastAsia="zh-CN"/>
              </w:rPr>
            </w:pPr>
          </w:p>
          <w:p w:rsidR="00D621F2" w:rsidRPr="008A75F6" w:rsidRDefault="00D621F2">
            <w:pPr>
              <w:spacing w:line="360" w:lineRule="exact"/>
              <w:jc w:val="center"/>
              <w:rPr>
                <w:rFonts w:eastAsia="仿宋_GB2312" w:hint="eastAsia"/>
                <w:lang w:eastAsia="zh-CN"/>
              </w:rPr>
            </w:pPr>
          </w:p>
          <w:p w:rsidR="00D621F2" w:rsidRPr="008A75F6" w:rsidRDefault="00D621F2">
            <w:pPr>
              <w:spacing w:line="360" w:lineRule="exact"/>
              <w:jc w:val="center"/>
              <w:rPr>
                <w:rFonts w:eastAsia="仿宋_GB2312" w:hint="eastAsia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 xml:space="preserve"> </w:t>
            </w:r>
            <w:r w:rsidRPr="008A75F6">
              <w:rPr>
                <w:rFonts w:eastAsia="仿宋_GB2312"/>
                <w:lang w:eastAsia="zh-CN"/>
              </w:rPr>
              <w:t>年</w:t>
            </w:r>
            <w:r w:rsidRPr="008A75F6">
              <w:rPr>
                <w:rFonts w:eastAsia="仿宋_GB2312"/>
                <w:lang w:eastAsia="zh-CN"/>
              </w:rPr>
              <w:t xml:space="preserve">  </w:t>
            </w:r>
            <w:r w:rsidRPr="008A75F6">
              <w:rPr>
                <w:rFonts w:eastAsia="仿宋_GB2312"/>
                <w:lang w:eastAsia="zh-CN"/>
              </w:rPr>
              <w:t>月</w:t>
            </w:r>
            <w:r w:rsidRPr="008A75F6">
              <w:rPr>
                <w:rFonts w:eastAsia="仿宋_GB2312"/>
                <w:lang w:eastAsia="zh-CN"/>
              </w:rPr>
              <w:t xml:space="preserve">  </w:t>
            </w:r>
            <w:r w:rsidRPr="008A75F6">
              <w:rPr>
                <w:rFonts w:eastAsia="仿宋_GB2312"/>
                <w:lang w:eastAsia="zh-CN"/>
              </w:rPr>
              <w:t>日</w:t>
            </w:r>
          </w:p>
        </w:tc>
      </w:tr>
      <w:tr w:rsidR="003A7D6F" w:rsidRPr="008A75F6" w:rsidTr="00D621F2">
        <w:trPr>
          <w:trHeight w:val="1667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</w:tcBorders>
          </w:tcPr>
          <w:p w:rsidR="003A7D6F" w:rsidRPr="008A75F6" w:rsidRDefault="008D0543" w:rsidP="00D851AD">
            <w:pPr>
              <w:spacing w:beforeLines="50" w:line="360" w:lineRule="exact"/>
              <w:rPr>
                <w:rFonts w:eastAsia="仿宋_GB2312"/>
                <w:lang w:eastAsia="zh-CN"/>
              </w:rPr>
            </w:pPr>
            <w:r w:rsidRPr="008A75F6">
              <w:rPr>
                <w:rFonts w:eastAsia="仿宋_GB2312"/>
                <w:lang w:eastAsia="zh-CN"/>
              </w:rPr>
              <w:t>绍兴市供销合作总社财务处意见（盖章）</w:t>
            </w:r>
            <w:r w:rsidR="005B6C46" w:rsidRPr="008A75F6">
              <w:rPr>
                <w:rFonts w:eastAsia="仿宋_GB2312"/>
                <w:lang w:eastAsia="zh-CN"/>
              </w:rPr>
              <w:t>:</w:t>
            </w: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3A7D6F"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  <w:p w:rsidR="003A7D6F" w:rsidRPr="008A75F6" w:rsidRDefault="008D0543">
            <w:pPr>
              <w:spacing w:line="360" w:lineRule="exact"/>
              <w:jc w:val="center"/>
              <w:rPr>
                <w:rFonts w:eastAsia="仿宋_GB2312"/>
              </w:rPr>
            </w:pPr>
            <w:r w:rsidRPr="008A75F6">
              <w:rPr>
                <w:rFonts w:eastAsia="仿宋_GB2312"/>
              </w:rPr>
              <w:t>年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月</w:t>
            </w:r>
            <w:r w:rsidRPr="008A75F6">
              <w:rPr>
                <w:rFonts w:eastAsia="仿宋_GB2312"/>
              </w:rPr>
              <w:t xml:space="preserve">  </w:t>
            </w:r>
            <w:r w:rsidRPr="008A75F6">
              <w:rPr>
                <w:rFonts w:eastAsia="仿宋_GB2312"/>
              </w:rPr>
              <w:t>日</w:t>
            </w:r>
          </w:p>
        </w:tc>
        <w:tc>
          <w:tcPr>
            <w:tcW w:w="4337" w:type="dxa"/>
            <w:gridSpan w:val="2"/>
            <w:vMerge/>
          </w:tcPr>
          <w:p w:rsidR="003A7D6F" w:rsidRPr="008A75F6" w:rsidRDefault="003A7D6F">
            <w:pPr>
              <w:spacing w:line="360" w:lineRule="exact"/>
              <w:rPr>
                <w:rFonts w:eastAsia="仿宋_GB2312"/>
              </w:rPr>
            </w:pPr>
          </w:p>
        </w:tc>
      </w:tr>
    </w:tbl>
    <w:p w:rsidR="003A7D6F" w:rsidRPr="008A75F6" w:rsidRDefault="008D0543" w:rsidP="00D621F2">
      <w:pPr>
        <w:spacing w:line="300" w:lineRule="exact"/>
        <w:ind w:left="657" w:hangingChars="313" w:hanging="657"/>
        <w:rPr>
          <w:rFonts w:eastAsia="仿宋_GB2312"/>
          <w:sz w:val="21"/>
          <w:szCs w:val="21"/>
          <w:lang w:eastAsia="zh-CN"/>
        </w:rPr>
      </w:pPr>
      <w:r w:rsidRPr="008A75F6">
        <w:rPr>
          <w:rFonts w:eastAsia="仿宋_GB2312"/>
          <w:sz w:val="21"/>
          <w:szCs w:val="21"/>
          <w:lang w:eastAsia="zh-CN"/>
        </w:rPr>
        <w:t>备注</w:t>
      </w:r>
      <w:r w:rsidRPr="008A75F6">
        <w:rPr>
          <w:rFonts w:eastAsia="仿宋_GB2312"/>
          <w:sz w:val="21"/>
          <w:szCs w:val="21"/>
          <w:lang w:eastAsia="zh-CN"/>
        </w:rPr>
        <w:t>:</w:t>
      </w:r>
      <w:r w:rsidRPr="008A75F6">
        <w:rPr>
          <w:rFonts w:eastAsia="仿宋_GB2312"/>
          <w:sz w:val="21"/>
          <w:szCs w:val="21"/>
          <w:lang w:eastAsia="zh-CN"/>
        </w:rPr>
        <w:t>1</w:t>
      </w:r>
      <w:r w:rsidRPr="008A75F6">
        <w:rPr>
          <w:rFonts w:eastAsia="仿宋_GB2312"/>
          <w:sz w:val="21"/>
          <w:szCs w:val="21"/>
          <w:lang w:eastAsia="zh-CN"/>
        </w:rPr>
        <w:t>.</w:t>
      </w:r>
      <w:r w:rsidRPr="008A75F6">
        <w:rPr>
          <w:rFonts w:eastAsia="仿宋_GB2312"/>
          <w:sz w:val="21"/>
          <w:szCs w:val="21"/>
          <w:lang w:eastAsia="zh-CN"/>
        </w:rPr>
        <w:t>提供申请单位对展示展销中心出资的证明材料；提供常年入驻中心的</w:t>
      </w:r>
      <w:r w:rsidRPr="008A75F6">
        <w:rPr>
          <w:rFonts w:eastAsia="仿宋_GB2312"/>
          <w:sz w:val="21"/>
          <w:szCs w:val="21"/>
          <w:lang w:eastAsia="zh-CN"/>
        </w:rPr>
        <w:t>“</w:t>
      </w:r>
      <w:r w:rsidRPr="008A75F6">
        <w:rPr>
          <w:rFonts w:eastAsia="仿宋_GB2312"/>
          <w:sz w:val="21"/>
          <w:szCs w:val="21"/>
          <w:lang w:eastAsia="zh-CN"/>
        </w:rPr>
        <w:t>会稽山珍</w:t>
      </w:r>
      <w:r w:rsidRPr="008A75F6">
        <w:rPr>
          <w:rFonts w:eastAsia="仿宋_GB2312"/>
          <w:sz w:val="21"/>
          <w:szCs w:val="21"/>
          <w:lang w:eastAsia="zh-CN"/>
        </w:rPr>
        <w:t>”</w:t>
      </w:r>
      <w:r w:rsidRPr="008A75F6">
        <w:rPr>
          <w:rFonts w:eastAsia="仿宋_GB2312"/>
          <w:sz w:val="21"/>
          <w:szCs w:val="21"/>
          <w:lang w:eastAsia="zh-CN"/>
        </w:rPr>
        <w:t>、</w:t>
      </w:r>
      <w:r w:rsidRPr="008A75F6">
        <w:rPr>
          <w:rFonts w:eastAsia="仿宋_GB2312"/>
          <w:sz w:val="21"/>
          <w:szCs w:val="21"/>
          <w:lang w:eastAsia="zh-CN"/>
        </w:rPr>
        <w:t>“</w:t>
      </w:r>
      <w:r w:rsidRPr="008A75F6">
        <w:rPr>
          <w:rFonts w:eastAsia="仿宋_GB2312"/>
          <w:sz w:val="21"/>
          <w:szCs w:val="21"/>
          <w:lang w:eastAsia="zh-CN"/>
        </w:rPr>
        <w:t>鉴</w:t>
      </w:r>
      <w:r w:rsidRPr="008A75F6">
        <w:rPr>
          <w:rFonts w:eastAsia="仿宋_GB2312"/>
          <w:sz w:val="21"/>
          <w:szCs w:val="21"/>
          <w:lang w:eastAsia="zh-CN"/>
        </w:rPr>
        <w:t>湖河鲜</w:t>
      </w:r>
      <w:r w:rsidRPr="008A75F6">
        <w:rPr>
          <w:rFonts w:eastAsia="仿宋_GB2312"/>
          <w:sz w:val="21"/>
          <w:szCs w:val="21"/>
          <w:lang w:eastAsia="zh-CN"/>
        </w:rPr>
        <w:t>”</w:t>
      </w:r>
      <w:r w:rsidRPr="008A75F6">
        <w:rPr>
          <w:rFonts w:eastAsia="仿宋_GB2312"/>
          <w:sz w:val="21"/>
          <w:szCs w:val="21"/>
          <w:lang w:eastAsia="zh-CN"/>
        </w:rPr>
        <w:t>企业及产品清单、中心相关照片（含网点内、外景和标识图文照）、营业执照</w:t>
      </w:r>
      <w:r w:rsidRPr="008A75F6">
        <w:rPr>
          <w:rFonts w:eastAsia="仿宋_GB2312"/>
          <w:sz w:val="21"/>
          <w:szCs w:val="21"/>
          <w:lang w:eastAsia="zh-CN"/>
        </w:rPr>
        <w:t>复印件等。</w:t>
      </w:r>
    </w:p>
    <w:p w:rsidR="003A7D6F" w:rsidRPr="008A75F6" w:rsidRDefault="008D0543" w:rsidP="00D621F2">
      <w:pPr>
        <w:spacing w:line="300" w:lineRule="exact"/>
        <w:ind w:firstLineChars="250" w:firstLine="525"/>
        <w:rPr>
          <w:rFonts w:eastAsia="仿宋_GB2312"/>
          <w:sz w:val="21"/>
          <w:szCs w:val="21"/>
          <w:lang w:eastAsia="zh-CN"/>
        </w:rPr>
      </w:pPr>
      <w:r w:rsidRPr="008A75F6">
        <w:rPr>
          <w:rFonts w:eastAsia="仿宋_GB2312"/>
          <w:sz w:val="21"/>
          <w:szCs w:val="21"/>
          <w:lang w:eastAsia="zh-CN"/>
        </w:rPr>
        <w:t>2</w:t>
      </w:r>
      <w:r w:rsidRPr="008A75F6">
        <w:rPr>
          <w:rFonts w:eastAsia="仿宋_GB2312"/>
          <w:sz w:val="21"/>
          <w:szCs w:val="21"/>
          <w:lang w:eastAsia="zh-CN"/>
        </w:rPr>
        <w:t>.</w:t>
      </w:r>
      <w:r w:rsidRPr="008A75F6">
        <w:rPr>
          <w:rFonts w:eastAsia="仿宋_GB2312"/>
          <w:sz w:val="21"/>
          <w:szCs w:val="21"/>
          <w:lang w:eastAsia="zh-CN"/>
        </w:rPr>
        <w:t>申请单位应对报送材料的真实性、可靠性负责。一旦发现弄虚作假，将责令退回奖补资金。</w:t>
      </w:r>
    </w:p>
    <w:p w:rsidR="003A7D6F" w:rsidRPr="008A75F6" w:rsidRDefault="003A7D6F" w:rsidP="00D621F2">
      <w:pPr>
        <w:spacing w:line="300" w:lineRule="exact"/>
        <w:rPr>
          <w:sz w:val="21"/>
          <w:szCs w:val="21"/>
          <w:lang w:eastAsia="zh-CN"/>
        </w:rPr>
        <w:sectPr w:rsidR="003A7D6F" w:rsidRPr="008A75F6">
          <w:footerReference w:type="default" r:id="rId8"/>
          <w:pgSz w:w="11906" w:h="16838"/>
          <w:pgMar w:top="2098" w:right="1531" w:bottom="1871" w:left="1531" w:header="851" w:footer="1531" w:gutter="0"/>
          <w:cols w:space="0"/>
          <w:docGrid w:type="lines" w:linePitch="329"/>
        </w:sectPr>
      </w:pPr>
    </w:p>
    <w:p w:rsidR="00990DF4" w:rsidRDefault="00990DF4">
      <w:pPr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lastRenderedPageBreak/>
        <w:br w:type="page"/>
      </w:r>
    </w:p>
    <w:p w:rsidR="00F82320" w:rsidRDefault="00F82320">
      <w:pPr>
        <w:rPr>
          <w:rFonts w:hint="eastAsia"/>
          <w:sz w:val="21"/>
          <w:szCs w:val="21"/>
          <w:lang w:eastAsia="zh-CN"/>
        </w:rPr>
      </w:pPr>
    </w:p>
    <w:p w:rsidR="00F82320" w:rsidRDefault="00F82320">
      <w:pPr>
        <w:rPr>
          <w:rFonts w:hint="eastAsia"/>
          <w:sz w:val="21"/>
          <w:szCs w:val="21"/>
          <w:lang w:eastAsia="zh-CN"/>
        </w:rPr>
      </w:pPr>
    </w:p>
    <w:p w:rsidR="00F82320" w:rsidRDefault="00F82320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p w:rsidR="003A7D6F" w:rsidRPr="008A75F6" w:rsidRDefault="003A7D6F">
      <w:pPr>
        <w:rPr>
          <w:sz w:val="21"/>
          <w:szCs w:val="21"/>
          <w:lang w:eastAsia="zh-CN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3A7D6F" w:rsidRPr="008A75F6">
        <w:trPr>
          <w:jc w:val="center"/>
        </w:trPr>
        <w:tc>
          <w:tcPr>
            <w:tcW w:w="8845" w:type="dxa"/>
            <w:tcBorders>
              <w:left w:val="nil"/>
              <w:right w:val="nil"/>
            </w:tcBorders>
            <w:vAlign w:val="center"/>
          </w:tcPr>
          <w:p w:rsidR="003A7D6F" w:rsidRPr="008A75F6" w:rsidRDefault="008D0543">
            <w:pPr>
              <w:spacing w:line="520" w:lineRule="exact"/>
              <w:ind w:firstLineChars="50" w:firstLine="140"/>
              <w:rPr>
                <w:rFonts w:eastAsia="仿宋_GB2312"/>
                <w:sz w:val="28"/>
                <w:szCs w:val="28"/>
                <w:lang w:eastAsia="zh-CN"/>
              </w:rPr>
            </w:pPr>
            <w:r w:rsidRPr="008A75F6">
              <w:rPr>
                <w:rFonts w:eastAsia="仿宋_GB2312"/>
                <w:sz w:val="28"/>
                <w:szCs w:val="28"/>
                <w:lang w:eastAsia="zh-CN"/>
              </w:rPr>
              <w:t>抄送：派驻纪检监察组。</w:t>
            </w:r>
          </w:p>
        </w:tc>
      </w:tr>
      <w:tr w:rsidR="003A7D6F" w:rsidRPr="008A75F6">
        <w:trPr>
          <w:jc w:val="center"/>
        </w:trPr>
        <w:tc>
          <w:tcPr>
            <w:tcW w:w="8845" w:type="dxa"/>
            <w:tcBorders>
              <w:left w:val="nil"/>
              <w:right w:val="nil"/>
            </w:tcBorders>
            <w:vAlign w:val="center"/>
          </w:tcPr>
          <w:p w:rsidR="003A7D6F" w:rsidRPr="008A75F6" w:rsidRDefault="008D0543">
            <w:pPr>
              <w:spacing w:line="520" w:lineRule="exact"/>
              <w:ind w:firstLineChars="50" w:firstLine="140"/>
              <w:rPr>
                <w:rFonts w:eastAsia="仿宋_GB2312"/>
                <w:sz w:val="28"/>
                <w:szCs w:val="28"/>
                <w:lang w:eastAsia="zh-CN"/>
              </w:rPr>
            </w:pPr>
            <w:r w:rsidRPr="008A75F6">
              <w:rPr>
                <w:rFonts w:eastAsia="仿宋_GB2312"/>
                <w:sz w:val="28"/>
                <w:szCs w:val="28"/>
                <w:lang w:eastAsia="zh-CN"/>
              </w:rPr>
              <w:t>绍兴市供销合作总社办公室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 xml:space="preserve">               2020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>年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>11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>月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>30</w:t>
            </w:r>
            <w:r w:rsidRPr="008A75F6">
              <w:rPr>
                <w:rFonts w:eastAsia="仿宋_GB2312"/>
                <w:sz w:val="28"/>
                <w:szCs w:val="28"/>
                <w:lang w:eastAsia="zh-CN"/>
              </w:rPr>
              <w:t>日印发</w:t>
            </w:r>
          </w:p>
        </w:tc>
      </w:tr>
    </w:tbl>
    <w:p w:rsidR="003A7D6F" w:rsidRPr="008A75F6" w:rsidRDefault="003A7D6F" w:rsidP="00990DF4">
      <w:pPr>
        <w:spacing w:line="20" w:lineRule="exact"/>
        <w:rPr>
          <w:sz w:val="21"/>
          <w:szCs w:val="21"/>
          <w:lang w:eastAsia="zh-CN"/>
        </w:rPr>
      </w:pPr>
    </w:p>
    <w:sectPr w:rsidR="003A7D6F" w:rsidRPr="008A75F6" w:rsidSect="003A7D6F">
      <w:footerReference w:type="default" r:id="rId9"/>
      <w:pgSz w:w="11906" w:h="16838"/>
      <w:pgMar w:top="2098" w:right="1531" w:bottom="1871" w:left="1531" w:header="851" w:footer="1531" w:gutter="0"/>
      <w:cols w:space="0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43" w:rsidRDefault="008D0543" w:rsidP="003A7D6F">
      <w:r>
        <w:separator/>
      </w:r>
    </w:p>
  </w:endnote>
  <w:endnote w:type="continuationSeparator" w:id="1">
    <w:p w:rsidR="008D0543" w:rsidRDefault="008D0543" w:rsidP="003A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6F" w:rsidRDefault="003A7D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A7D6F" w:rsidRDefault="008D0543">
                <w:pPr>
                  <w:pStyle w:val="a3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t xml:space="preserve"> </w:t>
                </w:r>
                <w:r w:rsidR="003A7D6F"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3A7D6F"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5F0BFD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4</w:t>
                </w:r>
                <w:r w:rsidR="003A7D6F"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6F" w:rsidRDefault="003A7D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43" w:rsidRDefault="008D0543" w:rsidP="003A7D6F">
      <w:r>
        <w:separator/>
      </w:r>
    </w:p>
  </w:footnote>
  <w:footnote w:type="continuationSeparator" w:id="1">
    <w:p w:rsidR="008D0543" w:rsidRDefault="008D0543" w:rsidP="003A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574"/>
    <w:rsid w:val="00024117"/>
    <w:rsid w:val="00111227"/>
    <w:rsid w:val="00185954"/>
    <w:rsid w:val="001F1789"/>
    <w:rsid w:val="00363875"/>
    <w:rsid w:val="003A7D6F"/>
    <w:rsid w:val="00422680"/>
    <w:rsid w:val="00430668"/>
    <w:rsid w:val="00492128"/>
    <w:rsid w:val="005823BD"/>
    <w:rsid w:val="005B6C46"/>
    <w:rsid w:val="005F0BFD"/>
    <w:rsid w:val="008A64E8"/>
    <w:rsid w:val="008A75F6"/>
    <w:rsid w:val="008D0543"/>
    <w:rsid w:val="00976CCA"/>
    <w:rsid w:val="00990DF4"/>
    <w:rsid w:val="009B2574"/>
    <w:rsid w:val="00A0307C"/>
    <w:rsid w:val="00A73DB5"/>
    <w:rsid w:val="00AD4A7B"/>
    <w:rsid w:val="00BB24AB"/>
    <w:rsid w:val="00D349D3"/>
    <w:rsid w:val="00D621F2"/>
    <w:rsid w:val="00D851AD"/>
    <w:rsid w:val="00E33EA8"/>
    <w:rsid w:val="00F005AA"/>
    <w:rsid w:val="00F82320"/>
    <w:rsid w:val="20934090"/>
    <w:rsid w:val="277135C1"/>
    <w:rsid w:val="70D25D5F"/>
    <w:rsid w:val="72692012"/>
    <w:rsid w:val="763A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F"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A7D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7D6F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3A7D6F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308</Words>
  <Characters>1761</Characters>
  <Application>Microsoft Office Word</Application>
  <DocSecurity>0</DocSecurity>
  <Lines>14</Lines>
  <Paragraphs>4</Paragraphs>
  <ScaleCrop>false</ScaleCrop>
  <Company>China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2020-12-01T01:21:00Z</cp:lastPrinted>
  <dcterms:created xsi:type="dcterms:W3CDTF">2020-11-30T01:55:00Z</dcterms:created>
  <dcterms:modified xsi:type="dcterms:W3CDTF">2020-12-01T06:21:00Z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