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80" w:lineRule="exact"/>
        <w:jc w:val="center"/>
        <w:rPr>
          <w:rFonts w:ascii="Times New Roman" w:hAnsi="Times New Roman" w:eastAsia="方正小标宋简体"/>
          <w:kern w:val="0"/>
          <w:sz w:val="44"/>
          <w:szCs w:val="44"/>
        </w:rPr>
      </w:pPr>
      <w:r>
        <w:rPr>
          <w:rFonts w:ascii="Times New Roman" w:hAnsi="Times New Roman" w:eastAsia="方正小标宋简体"/>
          <w:kern w:val="0"/>
          <w:sz w:val="44"/>
          <w:szCs w:val="44"/>
        </w:rPr>
        <w:t>机关各处室</w:t>
      </w:r>
      <w:r>
        <w:rPr>
          <w:rFonts w:hint="eastAsia" w:ascii="Times New Roman" w:hAnsi="Times New Roman" w:eastAsia="方正小标宋简体"/>
          <w:kern w:val="0"/>
          <w:sz w:val="44"/>
          <w:szCs w:val="44"/>
          <w:lang w:val="en-US" w:eastAsia="zh-CN"/>
        </w:rPr>
        <w:t>10</w:t>
      </w:r>
      <w:r>
        <w:rPr>
          <w:rFonts w:ascii="Times New Roman" w:hAnsi="Times New Roman" w:eastAsia="方正小标宋简体"/>
          <w:kern w:val="0"/>
          <w:sz w:val="44"/>
          <w:szCs w:val="44"/>
        </w:rPr>
        <w:t>月份主要</w:t>
      </w:r>
      <w:bookmarkStart w:id="0" w:name="_GoBack"/>
      <w:bookmarkEnd w:id="0"/>
      <w:r>
        <w:rPr>
          <w:rFonts w:ascii="Times New Roman" w:hAnsi="Times New Roman" w:eastAsia="方正小标宋简体"/>
          <w:kern w:val="0"/>
          <w:sz w:val="44"/>
          <w:szCs w:val="44"/>
        </w:rPr>
        <w:t>工作安排</w:t>
      </w:r>
    </w:p>
    <w:tbl>
      <w:tblPr>
        <w:tblStyle w:val="4"/>
        <w:tblW w:w="8831" w:type="dxa"/>
        <w:jc w:val="center"/>
        <w:tblLayout w:type="fixed"/>
        <w:tblCellMar>
          <w:top w:w="0" w:type="dxa"/>
          <w:left w:w="108" w:type="dxa"/>
          <w:bottom w:w="0" w:type="dxa"/>
          <w:right w:w="108" w:type="dxa"/>
        </w:tblCellMar>
      </w:tblPr>
      <w:tblGrid>
        <w:gridCol w:w="472"/>
        <w:gridCol w:w="433"/>
        <w:gridCol w:w="7926"/>
      </w:tblGrid>
      <w:tr>
        <w:tblPrEx>
          <w:tblCellMar>
            <w:top w:w="0" w:type="dxa"/>
            <w:left w:w="108" w:type="dxa"/>
            <w:bottom w:w="0" w:type="dxa"/>
            <w:right w:w="108" w:type="dxa"/>
          </w:tblCellMar>
        </w:tblPrEx>
        <w:trPr>
          <w:trHeight w:val="90" w:hRule="atLeast"/>
          <w:jc w:val="center"/>
        </w:trPr>
        <w:tc>
          <w:tcPr>
            <w:tcW w:w="47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Times New Roman" w:hAnsi="Times New Roman" w:eastAsia="黑体"/>
                <w:sz w:val="24"/>
              </w:rPr>
            </w:pPr>
            <w:r>
              <w:rPr>
                <w:rFonts w:ascii="Times New Roman" w:hAnsi="黑体" w:eastAsia="黑体"/>
                <w:sz w:val="24"/>
              </w:rPr>
              <w:t>处</w:t>
            </w:r>
          </w:p>
          <w:p>
            <w:pPr>
              <w:spacing w:line="300" w:lineRule="exact"/>
              <w:rPr>
                <w:rFonts w:ascii="Times New Roman" w:hAnsi="Times New Roman" w:eastAsia="黑体"/>
                <w:sz w:val="24"/>
              </w:rPr>
            </w:pPr>
            <w:r>
              <w:rPr>
                <w:rFonts w:ascii="Times New Roman" w:hAnsi="黑体" w:eastAsia="黑体"/>
                <w:sz w:val="24"/>
              </w:rPr>
              <w:t>室</w:t>
            </w:r>
          </w:p>
        </w:tc>
        <w:tc>
          <w:tcPr>
            <w:tcW w:w="433"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Times New Roman" w:hAnsi="Times New Roman" w:eastAsia="黑体"/>
                <w:sz w:val="24"/>
              </w:rPr>
            </w:pPr>
            <w:r>
              <w:rPr>
                <w:rFonts w:ascii="Times New Roman" w:hAnsi="黑体" w:eastAsia="黑体"/>
                <w:sz w:val="24"/>
              </w:rPr>
              <w:t>序号</w:t>
            </w:r>
          </w:p>
        </w:tc>
        <w:tc>
          <w:tcPr>
            <w:tcW w:w="7926"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Times New Roman" w:hAnsi="Times New Roman" w:eastAsia="黑体"/>
                <w:sz w:val="24"/>
              </w:rPr>
            </w:pPr>
            <w:r>
              <w:rPr>
                <w:rFonts w:ascii="Times New Roman" w:hAnsi="黑体" w:eastAsia="黑体"/>
                <w:sz w:val="24"/>
              </w:rPr>
              <w:t>工作安排</w:t>
            </w:r>
          </w:p>
        </w:tc>
      </w:tr>
      <w:tr>
        <w:tblPrEx>
          <w:tblCellMar>
            <w:top w:w="0" w:type="dxa"/>
            <w:left w:w="108" w:type="dxa"/>
            <w:bottom w:w="0" w:type="dxa"/>
            <w:right w:w="108" w:type="dxa"/>
          </w:tblCellMar>
        </w:tblPrEx>
        <w:trPr>
          <w:trHeight w:val="306" w:hRule="atLeast"/>
          <w:jc w:val="center"/>
        </w:trPr>
        <w:tc>
          <w:tcPr>
            <w:tcW w:w="472" w:type="dxa"/>
            <w:vMerge w:val="restart"/>
            <w:tcBorders>
              <w:top w:val="nil"/>
              <w:left w:val="single" w:color="auto" w:sz="4" w:space="0"/>
              <w:bottom w:val="nil"/>
              <w:right w:val="single" w:color="auto" w:sz="4" w:space="0"/>
            </w:tcBorders>
            <w:noWrap w:val="0"/>
            <w:vAlign w:val="center"/>
          </w:tcPr>
          <w:p>
            <w:pPr>
              <w:widowControl/>
              <w:spacing w:line="300" w:lineRule="exact"/>
              <w:jc w:val="center"/>
              <w:textAlignment w:val="center"/>
              <w:rPr>
                <w:rFonts w:ascii="Times New Roman" w:hAnsi="Times New Roman" w:eastAsia="仿宋_GB2312"/>
                <w:sz w:val="28"/>
                <w:szCs w:val="28"/>
              </w:rPr>
            </w:pPr>
            <w:r>
              <w:rPr>
                <w:rFonts w:ascii="Times New Roman" w:hAnsi="Times New Roman" w:eastAsia="仿宋_GB2312"/>
                <w:kern w:val="0"/>
                <w:sz w:val="28"/>
                <w:szCs w:val="28"/>
                <w:lang w:bidi="ar"/>
              </w:rPr>
              <w:t>办公室</w:t>
            </w:r>
          </w:p>
        </w:tc>
        <w:tc>
          <w:tcPr>
            <w:tcW w:w="433" w:type="dxa"/>
            <w:tcBorders>
              <w:top w:val="nil"/>
              <w:left w:val="nil"/>
              <w:bottom w:val="single" w:color="auto" w:sz="4" w:space="0"/>
              <w:right w:val="single" w:color="auto" w:sz="4" w:space="0"/>
            </w:tcBorders>
            <w:noWrap w:val="0"/>
            <w:vAlign w:val="center"/>
          </w:tcPr>
          <w:p>
            <w:pPr>
              <w:widowControl/>
              <w:spacing w:line="240" w:lineRule="exact"/>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1</w:t>
            </w:r>
          </w:p>
        </w:tc>
        <w:tc>
          <w:tcPr>
            <w:tcW w:w="7926" w:type="dxa"/>
            <w:tcBorders>
              <w:top w:val="nil"/>
              <w:left w:val="nil"/>
              <w:bottom w:val="single" w:color="auto" w:sz="4" w:space="0"/>
              <w:right w:val="single" w:color="auto" w:sz="4" w:space="0"/>
            </w:tcBorders>
            <w:noWrap w:val="0"/>
            <w:vAlign w:val="top"/>
          </w:tcPr>
          <w:p>
            <w:pPr>
              <w:widowControl/>
              <w:textAlignment w:val="top"/>
              <w:rPr>
                <w:rFonts w:ascii="Times New Roman" w:hAnsi="Times New Roman" w:eastAsia="仿宋_GB2312"/>
                <w:color w:val="000000"/>
                <w:kern w:val="0"/>
                <w:sz w:val="20"/>
                <w:szCs w:val="20"/>
                <w:lang w:bidi="ar"/>
              </w:rPr>
            </w:pPr>
            <w:r>
              <w:rPr>
                <w:rFonts w:hint="eastAsia" w:ascii="Times New Roman" w:hAnsi="Times New Roman" w:eastAsia="仿宋_GB2312"/>
                <w:color w:val="000000"/>
                <w:kern w:val="0"/>
                <w:sz w:val="20"/>
                <w:szCs w:val="20"/>
                <w:lang w:val="en-US" w:eastAsia="zh-CN" w:bidi="ar"/>
              </w:rPr>
              <w:t>做好秋季新型冠状病毒感染的肺炎疫情防控有关工作，做好上情下达，落实后勤保障。</w:t>
            </w:r>
          </w:p>
        </w:tc>
      </w:tr>
      <w:tr>
        <w:tblPrEx>
          <w:tblCellMar>
            <w:top w:w="0" w:type="dxa"/>
            <w:left w:w="108" w:type="dxa"/>
            <w:bottom w:w="0" w:type="dxa"/>
            <w:right w:w="108" w:type="dxa"/>
          </w:tblCellMar>
        </w:tblPrEx>
        <w:trPr>
          <w:trHeight w:val="312" w:hRule="atLeast"/>
          <w:jc w:val="center"/>
        </w:trPr>
        <w:tc>
          <w:tcPr>
            <w:tcW w:w="472" w:type="dxa"/>
            <w:vMerge w:val="continue"/>
            <w:tcBorders>
              <w:top w:val="nil"/>
              <w:left w:val="single" w:color="auto" w:sz="4" w:space="0"/>
              <w:bottom w:val="nil"/>
              <w:right w:val="single" w:color="auto" w:sz="4" w:space="0"/>
            </w:tcBorders>
            <w:noWrap w:val="0"/>
            <w:vAlign w:val="center"/>
          </w:tcPr>
          <w:p>
            <w:pPr>
              <w:widowControl/>
              <w:spacing w:line="300" w:lineRule="exact"/>
              <w:jc w:val="center"/>
              <w:rPr>
                <w:rFonts w:ascii="Times New Roman" w:hAnsi="Times New Roman" w:eastAsia="仿宋_GB2312"/>
                <w:sz w:val="28"/>
                <w:szCs w:val="28"/>
              </w:rPr>
            </w:pPr>
          </w:p>
        </w:tc>
        <w:tc>
          <w:tcPr>
            <w:tcW w:w="433" w:type="dxa"/>
            <w:tcBorders>
              <w:top w:val="nil"/>
              <w:left w:val="nil"/>
              <w:bottom w:val="single" w:color="auto" w:sz="4" w:space="0"/>
              <w:right w:val="single" w:color="auto" w:sz="4" w:space="0"/>
            </w:tcBorders>
            <w:noWrap w:val="0"/>
            <w:vAlign w:val="center"/>
          </w:tcPr>
          <w:p>
            <w:pPr>
              <w:widowControl/>
              <w:spacing w:line="240" w:lineRule="exact"/>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2</w:t>
            </w:r>
          </w:p>
        </w:tc>
        <w:tc>
          <w:tcPr>
            <w:tcW w:w="7926" w:type="dxa"/>
            <w:tcBorders>
              <w:top w:val="nil"/>
              <w:left w:val="nil"/>
              <w:bottom w:val="single" w:color="auto" w:sz="4" w:space="0"/>
              <w:right w:val="single" w:color="auto" w:sz="4" w:space="0"/>
            </w:tcBorders>
            <w:noWrap w:val="0"/>
            <w:vAlign w:val="top"/>
          </w:tcPr>
          <w:p>
            <w:pPr>
              <w:widowControl/>
              <w:textAlignment w:val="top"/>
              <w:rPr>
                <w:rFonts w:ascii="Times New Roman" w:hAnsi="Times New Roman" w:eastAsia="仿宋_GB2312"/>
                <w:color w:val="000000"/>
                <w:kern w:val="0"/>
                <w:sz w:val="20"/>
                <w:szCs w:val="20"/>
                <w:lang w:bidi="ar"/>
              </w:rPr>
            </w:pPr>
            <w:r>
              <w:rPr>
                <w:rFonts w:hint="eastAsia" w:ascii="Times New Roman" w:hAnsi="Times New Roman" w:eastAsia="仿宋_GB2312"/>
                <w:color w:val="000000"/>
                <w:kern w:val="0"/>
                <w:sz w:val="20"/>
                <w:szCs w:val="20"/>
                <w:lang w:val="en-US" w:eastAsia="zh-CN" w:bidi="ar"/>
              </w:rPr>
              <w:t>做好机关垃圾分类、后勤服务等工作，做好无烟机关的创建工作。</w:t>
            </w:r>
          </w:p>
        </w:tc>
      </w:tr>
      <w:tr>
        <w:tblPrEx>
          <w:tblCellMar>
            <w:top w:w="0" w:type="dxa"/>
            <w:left w:w="108" w:type="dxa"/>
            <w:bottom w:w="0" w:type="dxa"/>
            <w:right w:w="108" w:type="dxa"/>
          </w:tblCellMar>
        </w:tblPrEx>
        <w:trPr>
          <w:trHeight w:val="312" w:hRule="atLeast"/>
          <w:jc w:val="center"/>
        </w:trPr>
        <w:tc>
          <w:tcPr>
            <w:tcW w:w="472" w:type="dxa"/>
            <w:vMerge w:val="continue"/>
            <w:tcBorders>
              <w:top w:val="nil"/>
              <w:left w:val="single" w:color="auto" w:sz="4" w:space="0"/>
              <w:bottom w:val="nil"/>
              <w:right w:val="single" w:color="auto" w:sz="4" w:space="0"/>
            </w:tcBorders>
            <w:noWrap w:val="0"/>
            <w:vAlign w:val="center"/>
          </w:tcPr>
          <w:p>
            <w:pPr>
              <w:widowControl/>
              <w:spacing w:line="300" w:lineRule="exact"/>
              <w:jc w:val="center"/>
              <w:rPr>
                <w:rFonts w:ascii="Times New Roman" w:hAnsi="Times New Roman" w:eastAsia="仿宋_GB2312"/>
                <w:sz w:val="28"/>
                <w:szCs w:val="28"/>
              </w:rPr>
            </w:pPr>
          </w:p>
        </w:tc>
        <w:tc>
          <w:tcPr>
            <w:tcW w:w="433" w:type="dxa"/>
            <w:tcBorders>
              <w:top w:val="nil"/>
              <w:left w:val="nil"/>
              <w:bottom w:val="single" w:color="auto" w:sz="4" w:space="0"/>
              <w:right w:val="single" w:color="auto" w:sz="4" w:space="0"/>
            </w:tcBorders>
            <w:noWrap w:val="0"/>
            <w:vAlign w:val="center"/>
          </w:tcPr>
          <w:p>
            <w:pPr>
              <w:widowControl/>
              <w:spacing w:line="240" w:lineRule="exact"/>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3</w:t>
            </w:r>
          </w:p>
        </w:tc>
        <w:tc>
          <w:tcPr>
            <w:tcW w:w="7926" w:type="dxa"/>
            <w:tcBorders>
              <w:top w:val="nil"/>
              <w:left w:val="nil"/>
              <w:bottom w:val="single" w:color="auto" w:sz="4" w:space="0"/>
              <w:right w:val="single" w:color="auto" w:sz="4" w:space="0"/>
            </w:tcBorders>
            <w:noWrap w:val="0"/>
            <w:vAlign w:val="top"/>
          </w:tcPr>
          <w:p>
            <w:pPr>
              <w:widowControl/>
              <w:textAlignment w:val="top"/>
              <w:rPr>
                <w:rFonts w:ascii="Times New Roman" w:hAnsi="Times New Roman" w:eastAsia="仿宋_GB2312"/>
                <w:color w:val="000000"/>
                <w:kern w:val="0"/>
                <w:sz w:val="20"/>
                <w:szCs w:val="20"/>
                <w:lang w:bidi="ar"/>
              </w:rPr>
            </w:pPr>
            <w:r>
              <w:rPr>
                <w:rFonts w:hint="eastAsia" w:ascii="Times New Roman" w:hAnsi="Times New Roman" w:eastAsia="仿宋_GB2312"/>
                <w:color w:val="000000"/>
                <w:kern w:val="0"/>
                <w:sz w:val="20"/>
                <w:szCs w:val="20"/>
                <w:lang w:val="en-US" w:eastAsia="zh-CN" w:bidi="ar"/>
              </w:rPr>
              <w:t>继续做好信息报送工作，加强市社网站管理及网络安全工作。</w:t>
            </w:r>
          </w:p>
        </w:tc>
      </w:tr>
      <w:tr>
        <w:tblPrEx>
          <w:tblCellMar>
            <w:top w:w="0" w:type="dxa"/>
            <w:left w:w="108" w:type="dxa"/>
            <w:bottom w:w="0" w:type="dxa"/>
            <w:right w:w="108" w:type="dxa"/>
          </w:tblCellMar>
        </w:tblPrEx>
        <w:trPr>
          <w:trHeight w:val="305" w:hRule="atLeast"/>
          <w:jc w:val="center"/>
        </w:trPr>
        <w:tc>
          <w:tcPr>
            <w:tcW w:w="472" w:type="dxa"/>
            <w:vMerge w:val="continue"/>
            <w:tcBorders>
              <w:top w:val="nil"/>
              <w:left w:val="single" w:color="auto" w:sz="4" w:space="0"/>
              <w:bottom w:val="nil"/>
              <w:right w:val="single" w:color="auto" w:sz="4" w:space="0"/>
            </w:tcBorders>
            <w:noWrap w:val="0"/>
            <w:vAlign w:val="center"/>
          </w:tcPr>
          <w:p>
            <w:pPr>
              <w:widowControl/>
              <w:spacing w:line="300" w:lineRule="exact"/>
              <w:jc w:val="center"/>
              <w:rPr>
                <w:rFonts w:ascii="Times New Roman" w:hAnsi="Times New Roman" w:eastAsia="仿宋_GB2312"/>
                <w:sz w:val="28"/>
                <w:szCs w:val="28"/>
              </w:rPr>
            </w:pPr>
          </w:p>
        </w:tc>
        <w:tc>
          <w:tcPr>
            <w:tcW w:w="433" w:type="dxa"/>
            <w:tcBorders>
              <w:top w:val="nil"/>
              <w:left w:val="nil"/>
              <w:bottom w:val="single" w:color="auto" w:sz="4" w:space="0"/>
              <w:right w:val="single" w:color="auto" w:sz="4" w:space="0"/>
            </w:tcBorders>
            <w:noWrap w:val="0"/>
            <w:vAlign w:val="center"/>
          </w:tcPr>
          <w:p>
            <w:pPr>
              <w:widowControl/>
              <w:spacing w:line="240" w:lineRule="exact"/>
              <w:jc w:val="center"/>
              <w:textAlignment w:val="center"/>
              <w:rPr>
                <w:rFonts w:ascii="Times New Roman" w:hAnsi="Times New Roman" w:eastAsia="仿宋_GB2312"/>
                <w:kern w:val="0"/>
                <w:sz w:val="20"/>
                <w:szCs w:val="20"/>
                <w:lang w:bidi="ar"/>
              </w:rPr>
            </w:pPr>
            <w:r>
              <w:rPr>
                <w:rFonts w:ascii="Times New Roman" w:hAnsi="Times New Roman" w:eastAsia="仿宋_GB2312"/>
                <w:kern w:val="0"/>
                <w:sz w:val="20"/>
                <w:szCs w:val="20"/>
                <w:lang w:bidi="ar"/>
              </w:rPr>
              <w:t>4</w:t>
            </w:r>
          </w:p>
        </w:tc>
        <w:tc>
          <w:tcPr>
            <w:tcW w:w="7926" w:type="dxa"/>
            <w:tcBorders>
              <w:top w:val="nil"/>
              <w:left w:val="nil"/>
              <w:bottom w:val="single" w:color="auto" w:sz="4" w:space="0"/>
              <w:right w:val="single" w:color="auto" w:sz="4" w:space="0"/>
            </w:tcBorders>
            <w:noWrap w:val="0"/>
            <w:vAlign w:val="top"/>
          </w:tcPr>
          <w:p>
            <w:pPr>
              <w:widowControl/>
              <w:textAlignment w:val="top"/>
              <w:rPr>
                <w:rFonts w:ascii="Times New Roman" w:hAnsi="Times New Roman" w:eastAsia="仿宋_GB2312"/>
                <w:color w:val="000000"/>
                <w:kern w:val="0"/>
                <w:sz w:val="20"/>
                <w:szCs w:val="20"/>
                <w:lang w:bidi="ar"/>
              </w:rPr>
            </w:pPr>
            <w:r>
              <w:rPr>
                <w:rFonts w:hint="eastAsia" w:ascii="Times New Roman" w:hAnsi="Times New Roman" w:eastAsia="仿宋_GB2312"/>
                <w:color w:val="000000"/>
                <w:kern w:val="0"/>
                <w:sz w:val="20"/>
                <w:szCs w:val="20"/>
                <w:lang w:val="en-US" w:eastAsia="zh-CN" w:bidi="ar"/>
              </w:rPr>
              <w:t>积极开展防治餐饮浪费宣传，提倡光盘行动；做好食堂设施设备维修替换工作。</w:t>
            </w:r>
          </w:p>
        </w:tc>
      </w:tr>
      <w:tr>
        <w:tblPrEx>
          <w:tblCellMar>
            <w:top w:w="0" w:type="dxa"/>
            <w:left w:w="108" w:type="dxa"/>
            <w:bottom w:w="0" w:type="dxa"/>
            <w:right w:w="108" w:type="dxa"/>
          </w:tblCellMar>
        </w:tblPrEx>
        <w:trPr>
          <w:trHeight w:val="305" w:hRule="atLeast"/>
          <w:jc w:val="center"/>
        </w:trPr>
        <w:tc>
          <w:tcPr>
            <w:tcW w:w="472" w:type="dxa"/>
            <w:vMerge w:val="continue"/>
            <w:tcBorders>
              <w:top w:val="nil"/>
              <w:left w:val="single" w:color="auto" w:sz="4" w:space="0"/>
              <w:bottom w:val="nil"/>
              <w:right w:val="single" w:color="auto" w:sz="4" w:space="0"/>
            </w:tcBorders>
            <w:noWrap w:val="0"/>
            <w:vAlign w:val="center"/>
          </w:tcPr>
          <w:p>
            <w:pPr>
              <w:widowControl/>
              <w:spacing w:line="300" w:lineRule="exact"/>
              <w:jc w:val="center"/>
              <w:rPr>
                <w:rFonts w:ascii="Times New Roman" w:hAnsi="Times New Roman" w:eastAsia="仿宋_GB2312"/>
                <w:sz w:val="28"/>
                <w:szCs w:val="28"/>
              </w:rPr>
            </w:pPr>
          </w:p>
        </w:tc>
        <w:tc>
          <w:tcPr>
            <w:tcW w:w="433" w:type="dxa"/>
            <w:tcBorders>
              <w:top w:val="nil"/>
              <w:left w:val="nil"/>
              <w:bottom w:val="single" w:color="auto" w:sz="4" w:space="0"/>
              <w:right w:val="single" w:color="auto" w:sz="4" w:space="0"/>
            </w:tcBorders>
            <w:noWrap w:val="0"/>
            <w:vAlign w:val="center"/>
          </w:tcPr>
          <w:p>
            <w:pPr>
              <w:widowControl/>
              <w:spacing w:line="240" w:lineRule="exact"/>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5</w:t>
            </w:r>
          </w:p>
        </w:tc>
        <w:tc>
          <w:tcPr>
            <w:tcW w:w="7926" w:type="dxa"/>
            <w:tcBorders>
              <w:top w:val="nil"/>
              <w:left w:val="nil"/>
              <w:bottom w:val="single" w:color="auto" w:sz="4" w:space="0"/>
              <w:right w:val="single" w:color="auto" w:sz="4" w:space="0"/>
            </w:tcBorders>
            <w:noWrap w:val="0"/>
            <w:vAlign w:val="top"/>
          </w:tcPr>
          <w:p>
            <w:pPr>
              <w:widowControl/>
              <w:textAlignment w:val="top"/>
              <w:rPr>
                <w:rFonts w:ascii="Times New Roman" w:hAnsi="Times New Roman" w:eastAsia="仿宋_GB2312"/>
                <w:color w:val="000000"/>
                <w:kern w:val="0"/>
                <w:sz w:val="20"/>
                <w:szCs w:val="20"/>
                <w:lang w:bidi="ar"/>
              </w:rPr>
            </w:pPr>
            <w:r>
              <w:rPr>
                <w:rFonts w:hint="eastAsia" w:ascii="Times New Roman" w:hAnsi="Times New Roman" w:eastAsia="仿宋_GB2312"/>
                <w:color w:val="000000"/>
                <w:kern w:val="0"/>
                <w:sz w:val="20"/>
                <w:szCs w:val="20"/>
                <w:lang w:val="en-US" w:eastAsia="zh-CN" w:bidi="ar"/>
              </w:rPr>
              <w:t>牵头起草供销社培育壮大工程三年行动计划实施方案。</w:t>
            </w:r>
          </w:p>
        </w:tc>
      </w:tr>
      <w:tr>
        <w:tblPrEx>
          <w:tblCellMar>
            <w:top w:w="0" w:type="dxa"/>
            <w:left w:w="108" w:type="dxa"/>
            <w:bottom w:w="0" w:type="dxa"/>
            <w:right w:w="108" w:type="dxa"/>
          </w:tblCellMar>
        </w:tblPrEx>
        <w:trPr>
          <w:trHeight w:val="312" w:hRule="atLeast"/>
          <w:jc w:val="center"/>
        </w:trPr>
        <w:tc>
          <w:tcPr>
            <w:tcW w:w="472" w:type="dxa"/>
            <w:vMerge w:val="restart"/>
            <w:tcBorders>
              <w:top w:val="single" w:color="auto" w:sz="4" w:space="0"/>
              <w:left w:val="single" w:color="auto" w:sz="4" w:space="0"/>
              <w:bottom w:val="nil"/>
              <w:right w:val="single" w:color="auto" w:sz="4" w:space="0"/>
            </w:tcBorders>
            <w:noWrap w:val="0"/>
            <w:vAlign w:val="center"/>
          </w:tcPr>
          <w:p>
            <w:pPr>
              <w:widowControl/>
              <w:spacing w:line="300" w:lineRule="exact"/>
              <w:jc w:val="center"/>
              <w:textAlignment w:val="center"/>
              <w:rPr>
                <w:rFonts w:ascii="Times New Roman" w:hAnsi="Times New Roman" w:eastAsia="仿宋_GB2312"/>
                <w:sz w:val="28"/>
                <w:szCs w:val="28"/>
              </w:rPr>
            </w:pPr>
            <w:r>
              <w:rPr>
                <w:rFonts w:ascii="Times New Roman" w:hAnsi="Times New Roman" w:eastAsia="仿宋_GB2312"/>
                <w:kern w:val="0"/>
                <w:sz w:val="28"/>
                <w:szCs w:val="28"/>
                <w:lang w:bidi="ar"/>
              </w:rPr>
              <w:t>政治处</w:t>
            </w:r>
          </w:p>
        </w:tc>
        <w:tc>
          <w:tcPr>
            <w:tcW w:w="433" w:type="dxa"/>
            <w:tcBorders>
              <w:top w:val="nil"/>
              <w:left w:val="nil"/>
              <w:bottom w:val="single" w:color="auto" w:sz="4" w:space="0"/>
              <w:right w:val="single" w:color="auto" w:sz="4" w:space="0"/>
            </w:tcBorders>
            <w:noWrap w:val="0"/>
            <w:vAlign w:val="center"/>
          </w:tcPr>
          <w:p>
            <w:pPr>
              <w:widowControl/>
              <w:spacing w:line="240" w:lineRule="exact"/>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1</w:t>
            </w:r>
          </w:p>
        </w:tc>
        <w:tc>
          <w:tcPr>
            <w:tcW w:w="7926" w:type="dxa"/>
            <w:tcBorders>
              <w:top w:val="nil"/>
              <w:left w:val="nil"/>
              <w:bottom w:val="single" w:color="auto" w:sz="4" w:space="0"/>
              <w:right w:val="single" w:color="auto" w:sz="4" w:space="0"/>
            </w:tcBorders>
            <w:noWrap w:val="0"/>
            <w:vAlign w:val="top"/>
          </w:tcPr>
          <w:p>
            <w:pPr>
              <w:widowControl/>
              <w:textAlignment w:val="top"/>
              <w:rPr>
                <w:rFonts w:hint="eastAsia" w:ascii="Times New Roman" w:hAnsi="Times New Roman" w:eastAsia="仿宋_GB2312"/>
                <w:color w:val="000000"/>
                <w:kern w:val="0"/>
                <w:sz w:val="20"/>
                <w:szCs w:val="20"/>
                <w:lang w:val="en-US" w:eastAsia="zh-CN" w:bidi="ar"/>
              </w:rPr>
            </w:pPr>
            <w:r>
              <w:rPr>
                <w:rFonts w:hint="eastAsia" w:ascii="Times New Roman" w:hAnsi="Times New Roman" w:eastAsia="仿宋_GB2312"/>
                <w:color w:val="000000"/>
                <w:kern w:val="0"/>
                <w:sz w:val="20"/>
                <w:szCs w:val="20"/>
                <w:lang w:val="en-US" w:eastAsia="zh-CN" w:bidi="ar"/>
              </w:rPr>
              <w:t>根据上级部署要求，抓好政治理论学习。</w:t>
            </w:r>
          </w:p>
        </w:tc>
      </w:tr>
      <w:tr>
        <w:tblPrEx>
          <w:tblCellMar>
            <w:top w:w="0" w:type="dxa"/>
            <w:left w:w="108" w:type="dxa"/>
            <w:bottom w:w="0" w:type="dxa"/>
            <w:right w:w="108" w:type="dxa"/>
          </w:tblCellMar>
        </w:tblPrEx>
        <w:trPr>
          <w:trHeight w:val="90" w:hRule="atLeast"/>
          <w:jc w:val="center"/>
        </w:trPr>
        <w:tc>
          <w:tcPr>
            <w:tcW w:w="472" w:type="dxa"/>
            <w:vMerge w:val="continue"/>
            <w:tcBorders>
              <w:top w:val="single" w:color="auto" w:sz="4" w:space="0"/>
              <w:left w:val="single" w:color="auto" w:sz="4" w:space="0"/>
              <w:bottom w:val="nil"/>
              <w:right w:val="single" w:color="auto" w:sz="4" w:space="0"/>
            </w:tcBorders>
            <w:noWrap w:val="0"/>
            <w:vAlign w:val="center"/>
          </w:tcPr>
          <w:p>
            <w:pPr>
              <w:jc w:val="center"/>
              <w:rPr>
                <w:rFonts w:ascii="Times New Roman" w:hAnsi="Times New Roman" w:eastAsia="仿宋_GB2312"/>
                <w:sz w:val="28"/>
                <w:szCs w:val="28"/>
              </w:rPr>
            </w:pPr>
          </w:p>
        </w:tc>
        <w:tc>
          <w:tcPr>
            <w:tcW w:w="433" w:type="dxa"/>
            <w:tcBorders>
              <w:top w:val="nil"/>
              <w:left w:val="nil"/>
              <w:bottom w:val="single" w:color="auto" w:sz="4" w:space="0"/>
              <w:right w:val="single" w:color="auto" w:sz="4" w:space="0"/>
            </w:tcBorders>
            <w:noWrap w:val="0"/>
            <w:vAlign w:val="center"/>
          </w:tcPr>
          <w:p>
            <w:pPr>
              <w:widowControl/>
              <w:spacing w:line="240" w:lineRule="exact"/>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2</w:t>
            </w:r>
          </w:p>
        </w:tc>
        <w:tc>
          <w:tcPr>
            <w:tcW w:w="7926" w:type="dxa"/>
            <w:tcBorders>
              <w:top w:val="nil"/>
              <w:left w:val="nil"/>
              <w:bottom w:val="single" w:color="auto" w:sz="4" w:space="0"/>
              <w:right w:val="single" w:color="auto" w:sz="4" w:space="0"/>
            </w:tcBorders>
            <w:noWrap w:val="0"/>
            <w:vAlign w:val="top"/>
          </w:tcPr>
          <w:p>
            <w:pPr>
              <w:widowControl/>
              <w:textAlignment w:val="top"/>
              <w:rPr>
                <w:rFonts w:hint="eastAsia" w:ascii="Times New Roman" w:hAnsi="Times New Roman" w:eastAsia="仿宋_GB2312"/>
                <w:color w:val="000000"/>
                <w:kern w:val="0"/>
                <w:sz w:val="20"/>
                <w:szCs w:val="20"/>
                <w:lang w:val="en-US" w:eastAsia="zh-CN" w:bidi="ar"/>
              </w:rPr>
            </w:pPr>
            <w:r>
              <w:rPr>
                <w:rFonts w:hint="eastAsia" w:ascii="Times New Roman" w:hAnsi="Times New Roman" w:eastAsia="仿宋_GB2312"/>
                <w:color w:val="000000"/>
                <w:kern w:val="0"/>
                <w:sz w:val="20"/>
                <w:szCs w:val="20"/>
                <w:lang w:val="en-US" w:eastAsia="zh-CN" w:bidi="ar"/>
              </w:rPr>
              <w:t>做好四级调研员职级晋升后续工作。</w:t>
            </w:r>
          </w:p>
        </w:tc>
      </w:tr>
      <w:tr>
        <w:tblPrEx>
          <w:tblCellMar>
            <w:top w:w="0" w:type="dxa"/>
            <w:left w:w="108" w:type="dxa"/>
            <w:bottom w:w="0" w:type="dxa"/>
            <w:right w:w="108" w:type="dxa"/>
          </w:tblCellMar>
        </w:tblPrEx>
        <w:trPr>
          <w:trHeight w:val="292" w:hRule="atLeast"/>
          <w:jc w:val="center"/>
        </w:trPr>
        <w:tc>
          <w:tcPr>
            <w:tcW w:w="472" w:type="dxa"/>
            <w:vMerge w:val="continue"/>
            <w:tcBorders>
              <w:top w:val="single" w:color="auto" w:sz="4" w:space="0"/>
              <w:left w:val="single" w:color="auto" w:sz="4" w:space="0"/>
              <w:bottom w:val="nil"/>
              <w:right w:val="single" w:color="auto" w:sz="4" w:space="0"/>
            </w:tcBorders>
            <w:noWrap w:val="0"/>
            <w:vAlign w:val="center"/>
          </w:tcPr>
          <w:p>
            <w:pPr>
              <w:jc w:val="center"/>
              <w:rPr>
                <w:rFonts w:ascii="Times New Roman" w:hAnsi="Times New Roman" w:eastAsia="仿宋_GB2312"/>
                <w:sz w:val="28"/>
                <w:szCs w:val="28"/>
              </w:rPr>
            </w:pPr>
          </w:p>
        </w:tc>
        <w:tc>
          <w:tcPr>
            <w:tcW w:w="433" w:type="dxa"/>
            <w:tcBorders>
              <w:top w:val="nil"/>
              <w:left w:val="nil"/>
              <w:bottom w:val="single" w:color="auto" w:sz="4" w:space="0"/>
              <w:right w:val="single" w:color="auto" w:sz="4" w:space="0"/>
            </w:tcBorders>
            <w:noWrap w:val="0"/>
            <w:vAlign w:val="center"/>
          </w:tcPr>
          <w:p>
            <w:pPr>
              <w:widowControl/>
              <w:spacing w:line="240" w:lineRule="exact"/>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3</w:t>
            </w:r>
          </w:p>
        </w:tc>
        <w:tc>
          <w:tcPr>
            <w:tcW w:w="7926" w:type="dxa"/>
            <w:tcBorders>
              <w:top w:val="nil"/>
              <w:left w:val="nil"/>
              <w:bottom w:val="single" w:color="auto" w:sz="4" w:space="0"/>
              <w:right w:val="single" w:color="auto" w:sz="4" w:space="0"/>
            </w:tcBorders>
            <w:noWrap w:val="0"/>
            <w:vAlign w:val="top"/>
          </w:tcPr>
          <w:p>
            <w:pPr>
              <w:widowControl/>
              <w:textAlignment w:val="top"/>
              <w:rPr>
                <w:rFonts w:hint="eastAsia" w:ascii="Times New Roman" w:hAnsi="Times New Roman" w:eastAsia="仿宋_GB2312"/>
                <w:color w:val="000000"/>
                <w:kern w:val="0"/>
                <w:sz w:val="20"/>
                <w:szCs w:val="20"/>
                <w:lang w:val="en-US" w:eastAsia="zh-CN" w:bidi="ar"/>
              </w:rPr>
            </w:pPr>
            <w:r>
              <w:rPr>
                <w:rFonts w:hint="eastAsia" w:ascii="Times New Roman" w:hAnsi="Times New Roman" w:eastAsia="仿宋_GB2312"/>
                <w:color w:val="000000"/>
                <w:kern w:val="0"/>
                <w:sz w:val="20"/>
                <w:szCs w:val="20"/>
                <w:lang w:val="en-US" w:eastAsia="zh-CN" w:bidi="ar"/>
              </w:rPr>
              <w:t>启动市社公务员平时考核工作。</w:t>
            </w:r>
          </w:p>
        </w:tc>
      </w:tr>
      <w:tr>
        <w:tblPrEx>
          <w:tblCellMar>
            <w:top w:w="0" w:type="dxa"/>
            <w:left w:w="108" w:type="dxa"/>
            <w:bottom w:w="0" w:type="dxa"/>
            <w:right w:w="108" w:type="dxa"/>
          </w:tblCellMar>
        </w:tblPrEx>
        <w:trPr>
          <w:trHeight w:val="312" w:hRule="atLeast"/>
          <w:jc w:val="center"/>
        </w:trPr>
        <w:tc>
          <w:tcPr>
            <w:tcW w:w="472" w:type="dxa"/>
            <w:vMerge w:val="continue"/>
            <w:tcBorders>
              <w:top w:val="single" w:color="auto" w:sz="4" w:space="0"/>
              <w:left w:val="single" w:color="auto" w:sz="4" w:space="0"/>
              <w:bottom w:val="nil"/>
              <w:right w:val="single" w:color="auto" w:sz="4" w:space="0"/>
            </w:tcBorders>
            <w:noWrap w:val="0"/>
            <w:vAlign w:val="center"/>
          </w:tcPr>
          <w:p>
            <w:pPr>
              <w:jc w:val="center"/>
              <w:rPr>
                <w:rFonts w:ascii="Times New Roman" w:hAnsi="Times New Roman" w:eastAsia="仿宋_GB2312"/>
                <w:sz w:val="28"/>
                <w:szCs w:val="28"/>
              </w:rPr>
            </w:pPr>
          </w:p>
        </w:tc>
        <w:tc>
          <w:tcPr>
            <w:tcW w:w="433" w:type="dxa"/>
            <w:tcBorders>
              <w:top w:val="nil"/>
              <w:left w:val="nil"/>
              <w:bottom w:val="single" w:color="auto" w:sz="4" w:space="0"/>
              <w:right w:val="single" w:color="auto" w:sz="4" w:space="0"/>
            </w:tcBorders>
            <w:noWrap w:val="0"/>
            <w:vAlign w:val="center"/>
          </w:tcPr>
          <w:p>
            <w:pPr>
              <w:widowControl/>
              <w:spacing w:line="240" w:lineRule="exact"/>
              <w:jc w:val="center"/>
              <w:textAlignment w:val="center"/>
              <w:rPr>
                <w:rFonts w:hint="eastAsia" w:ascii="Times New Roman" w:hAnsi="Times New Roman" w:eastAsia="仿宋_GB2312"/>
                <w:kern w:val="0"/>
                <w:sz w:val="20"/>
                <w:szCs w:val="20"/>
                <w:lang w:val="en-US" w:eastAsia="zh-CN" w:bidi="ar"/>
              </w:rPr>
            </w:pPr>
            <w:r>
              <w:rPr>
                <w:rFonts w:hint="eastAsia" w:ascii="Times New Roman" w:hAnsi="Times New Roman" w:eastAsia="仿宋_GB2312"/>
                <w:kern w:val="0"/>
                <w:sz w:val="20"/>
                <w:szCs w:val="20"/>
                <w:lang w:val="en-US" w:eastAsia="zh-CN" w:bidi="ar"/>
              </w:rPr>
              <w:t>4</w:t>
            </w:r>
          </w:p>
        </w:tc>
        <w:tc>
          <w:tcPr>
            <w:tcW w:w="7926" w:type="dxa"/>
            <w:tcBorders>
              <w:top w:val="nil"/>
              <w:left w:val="nil"/>
              <w:bottom w:val="single" w:color="auto" w:sz="4" w:space="0"/>
              <w:right w:val="single" w:color="auto" w:sz="4" w:space="0"/>
            </w:tcBorders>
            <w:noWrap w:val="0"/>
            <w:vAlign w:val="top"/>
          </w:tcPr>
          <w:p>
            <w:pPr>
              <w:widowControl/>
              <w:textAlignment w:val="top"/>
              <w:rPr>
                <w:rFonts w:hint="eastAsia" w:ascii="Times New Roman" w:hAnsi="Times New Roman" w:eastAsia="仿宋_GB2312"/>
                <w:color w:val="000000"/>
                <w:kern w:val="0"/>
                <w:sz w:val="20"/>
                <w:szCs w:val="20"/>
                <w:lang w:val="en-US" w:eastAsia="zh-CN" w:bidi="ar"/>
              </w:rPr>
            </w:pPr>
            <w:r>
              <w:rPr>
                <w:rFonts w:hint="eastAsia" w:ascii="Times New Roman" w:hAnsi="Times New Roman" w:eastAsia="仿宋_GB2312"/>
                <w:color w:val="000000"/>
                <w:kern w:val="0"/>
                <w:sz w:val="20"/>
                <w:szCs w:val="20"/>
                <w:lang w:val="en-US" w:eastAsia="zh-CN" w:bidi="ar"/>
              </w:rPr>
              <w:t>继续指导下属事业单位做好人事档案专审工作。</w:t>
            </w:r>
          </w:p>
        </w:tc>
      </w:tr>
      <w:tr>
        <w:tblPrEx>
          <w:tblCellMar>
            <w:top w:w="0" w:type="dxa"/>
            <w:left w:w="108" w:type="dxa"/>
            <w:bottom w:w="0" w:type="dxa"/>
            <w:right w:w="108" w:type="dxa"/>
          </w:tblCellMar>
        </w:tblPrEx>
        <w:trPr>
          <w:trHeight w:val="90" w:hRule="atLeast"/>
          <w:jc w:val="center"/>
        </w:trPr>
        <w:tc>
          <w:tcPr>
            <w:tcW w:w="472" w:type="dxa"/>
            <w:vMerge w:val="continue"/>
            <w:tcBorders>
              <w:top w:val="single" w:color="auto" w:sz="4" w:space="0"/>
              <w:left w:val="single" w:color="auto" w:sz="4" w:space="0"/>
              <w:bottom w:val="nil"/>
              <w:right w:val="single" w:color="auto" w:sz="4" w:space="0"/>
            </w:tcBorders>
            <w:noWrap w:val="0"/>
            <w:vAlign w:val="center"/>
          </w:tcPr>
          <w:p>
            <w:pPr>
              <w:jc w:val="center"/>
              <w:rPr>
                <w:rFonts w:ascii="Times New Roman" w:hAnsi="Times New Roman" w:eastAsia="仿宋_GB2312"/>
                <w:sz w:val="28"/>
                <w:szCs w:val="28"/>
              </w:rPr>
            </w:pPr>
          </w:p>
        </w:tc>
        <w:tc>
          <w:tcPr>
            <w:tcW w:w="433" w:type="dxa"/>
            <w:tcBorders>
              <w:top w:val="nil"/>
              <w:left w:val="nil"/>
              <w:bottom w:val="single" w:color="auto" w:sz="4" w:space="0"/>
              <w:right w:val="single" w:color="auto" w:sz="4" w:space="0"/>
            </w:tcBorders>
            <w:noWrap w:val="0"/>
            <w:vAlign w:val="center"/>
          </w:tcPr>
          <w:p>
            <w:pPr>
              <w:widowControl/>
              <w:spacing w:line="240" w:lineRule="exact"/>
              <w:jc w:val="center"/>
              <w:textAlignment w:val="center"/>
              <w:rPr>
                <w:rFonts w:hint="eastAsia" w:ascii="Times New Roman" w:hAnsi="Times New Roman" w:eastAsia="仿宋_GB2312"/>
                <w:sz w:val="20"/>
                <w:szCs w:val="20"/>
                <w:lang w:eastAsia="zh-CN"/>
              </w:rPr>
            </w:pPr>
            <w:r>
              <w:rPr>
                <w:rFonts w:hint="eastAsia" w:ascii="Times New Roman" w:hAnsi="Times New Roman" w:eastAsia="仿宋_GB2312"/>
                <w:kern w:val="0"/>
                <w:sz w:val="20"/>
                <w:szCs w:val="20"/>
                <w:lang w:val="en-US" w:eastAsia="zh-CN" w:bidi="ar"/>
              </w:rPr>
              <w:t>5</w:t>
            </w:r>
          </w:p>
        </w:tc>
        <w:tc>
          <w:tcPr>
            <w:tcW w:w="7926" w:type="dxa"/>
            <w:tcBorders>
              <w:top w:val="nil"/>
              <w:left w:val="nil"/>
              <w:bottom w:val="single" w:color="auto" w:sz="4" w:space="0"/>
              <w:right w:val="single" w:color="auto" w:sz="4" w:space="0"/>
            </w:tcBorders>
            <w:noWrap w:val="0"/>
            <w:vAlign w:val="top"/>
          </w:tcPr>
          <w:p>
            <w:pPr>
              <w:widowControl/>
              <w:textAlignment w:val="top"/>
              <w:rPr>
                <w:rFonts w:hint="eastAsia" w:ascii="Times New Roman" w:hAnsi="Times New Roman" w:eastAsia="仿宋_GB2312"/>
                <w:color w:val="000000"/>
                <w:kern w:val="0"/>
                <w:sz w:val="20"/>
                <w:szCs w:val="20"/>
                <w:lang w:val="en-US" w:eastAsia="zh-CN" w:bidi="ar"/>
              </w:rPr>
            </w:pPr>
            <w:r>
              <w:rPr>
                <w:rFonts w:hint="eastAsia" w:ascii="Times New Roman" w:hAnsi="Times New Roman" w:eastAsia="仿宋_GB2312"/>
                <w:color w:val="000000"/>
                <w:kern w:val="0"/>
                <w:sz w:val="20"/>
                <w:szCs w:val="20"/>
                <w:lang w:val="en-US" w:eastAsia="zh-CN" w:bidi="ar"/>
              </w:rPr>
              <w:t>继续做好信访接待和维稳工作。</w:t>
            </w:r>
          </w:p>
        </w:tc>
      </w:tr>
      <w:tr>
        <w:tblPrEx>
          <w:tblCellMar>
            <w:top w:w="0" w:type="dxa"/>
            <w:left w:w="108" w:type="dxa"/>
            <w:bottom w:w="0" w:type="dxa"/>
            <w:right w:w="108" w:type="dxa"/>
          </w:tblCellMar>
        </w:tblPrEx>
        <w:trPr>
          <w:trHeight w:val="312" w:hRule="atLeast"/>
          <w:jc w:val="center"/>
        </w:trPr>
        <w:tc>
          <w:tcPr>
            <w:tcW w:w="472"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spacing w:line="320" w:lineRule="exact"/>
              <w:jc w:val="center"/>
              <w:textAlignment w:val="center"/>
              <w:rPr>
                <w:rFonts w:ascii="Times New Roman" w:hAnsi="Times New Roman" w:eastAsia="仿宋_GB2312"/>
                <w:sz w:val="28"/>
                <w:szCs w:val="28"/>
              </w:rPr>
            </w:pPr>
            <w:r>
              <w:rPr>
                <w:rFonts w:ascii="Times New Roman" w:hAnsi="Times New Roman" w:eastAsia="仿宋_GB2312"/>
                <w:kern w:val="0"/>
                <w:sz w:val="28"/>
                <w:szCs w:val="28"/>
                <w:lang w:bidi="ar"/>
              </w:rPr>
              <w:t>机关党委</w:t>
            </w:r>
          </w:p>
        </w:tc>
        <w:tc>
          <w:tcPr>
            <w:tcW w:w="433"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1</w:t>
            </w:r>
          </w:p>
        </w:tc>
        <w:tc>
          <w:tcPr>
            <w:tcW w:w="7926" w:type="dxa"/>
            <w:tcBorders>
              <w:top w:val="nil"/>
              <w:left w:val="nil"/>
              <w:bottom w:val="single" w:color="auto" w:sz="4" w:space="0"/>
              <w:right w:val="single" w:color="auto" w:sz="4" w:space="0"/>
            </w:tcBorders>
            <w:noWrap w:val="0"/>
            <w:vAlign w:val="center"/>
          </w:tcPr>
          <w:p>
            <w:pPr>
              <w:widowControl/>
              <w:textAlignment w:val="top"/>
              <w:rPr>
                <w:rFonts w:hint="eastAsia" w:ascii="Times New Roman" w:hAnsi="Times New Roman" w:eastAsia="仿宋_GB2312"/>
                <w:color w:val="000000"/>
                <w:kern w:val="0"/>
                <w:sz w:val="20"/>
                <w:szCs w:val="20"/>
                <w:lang w:val="en-US" w:eastAsia="zh-CN" w:bidi="ar"/>
              </w:rPr>
            </w:pPr>
            <w:r>
              <w:rPr>
                <w:rFonts w:hint="eastAsia" w:ascii="Times New Roman" w:hAnsi="Times New Roman" w:eastAsia="仿宋_GB2312"/>
                <w:color w:val="000000"/>
                <w:kern w:val="0"/>
                <w:sz w:val="20"/>
                <w:szCs w:val="20"/>
                <w:lang w:val="en-US" w:eastAsia="zh-CN" w:bidi="ar"/>
              </w:rPr>
              <w:t>组织开展10月份学习和主题党日活动。</w:t>
            </w:r>
          </w:p>
        </w:tc>
      </w:tr>
      <w:tr>
        <w:tblPrEx>
          <w:tblCellMar>
            <w:top w:w="0" w:type="dxa"/>
            <w:left w:w="108" w:type="dxa"/>
            <w:bottom w:w="0" w:type="dxa"/>
            <w:right w:w="108" w:type="dxa"/>
          </w:tblCellMar>
        </w:tblPrEx>
        <w:trPr>
          <w:trHeight w:val="90" w:hRule="atLeast"/>
          <w:jc w:val="center"/>
        </w:trPr>
        <w:tc>
          <w:tcPr>
            <w:tcW w:w="472" w:type="dxa"/>
            <w:vMerge w:val="continue"/>
            <w:tcBorders>
              <w:top w:val="single" w:color="auto" w:sz="4" w:space="0"/>
              <w:left w:val="single" w:color="auto" w:sz="4" w:space="0"/>
              <w:bottom w:val="single" w:color="000000" w:sz="4" w:space="0"/>
              <w:right w:val="single" w:color="auto" w:sz="4" w:space="0"/>
            </w:tcBorders>
            <w:noWrap w:val="0"/>
            <w:vAlign w:val="center"/>
          </w:tcPr>
          <w:p>
            <w:pPr>
              <w:jc w:val="center"/>
              <w:rPr>
                <w:rFonts w:ascii="Times New Roman" w:hAnsi="Times New Roman" w:eastAsia="仿宋_GB2312"/>
                <w:sz w:val="28"/>
                <w:szCs w:val="28"/>
              </w:rPr>
            </w:pPr>
          </w:p>
        </w:tc>
        <w:tc>
          <w:tcPr>
            <w:tcW w:w="433"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2</w:t>
            </w:r>
          </w:p>
        </w:tc>
        <w:tc>
          <w:tcPr>
            <w:tcW w:w="7926" w:type="dxa"/>
            <w:tcBorders>
              <w:top w:val="nil"/>
              <w:left w:val="nil"/>
              <w:bottom w:val="single" w:color="auto" w:sz="4" w:space="0"/>
              <w:right w:val="single" w:color="auto" w:sz="4" w:space="0"/>
            </w:tcBorders>
            <w:noWrap w:val="0"/>
            <w:vAlign w:val="top"/>
          </w:tcPr>
          <w:p>
            <w:pPr>
              <w:widowControl/>
              <w:textAlignment w:val="top"/>
              <w:rPr>
                <w:rFonts w:hint="eastAsia" w:ascii="Times New Roman" w:hAnsi="Times New Roman" w:eastAsia="仿宋_GB2312"/>
                <w:color w:val="000000"/>
                <w:kern w:val="0"/>
                <w:sz w:val="20"/>
                <w:szCs w:val="20"/>
                <w:lang w:eastAsia="zh-CN" w:bidi="ar"/>
              </w:rPr>
            </w:pPr>
            <w:r>
              <w:rPr>
                <w:rFonts w:hint="eastAsia" w:ascii="Times New Roman" w:hAnsi="Times New Roman" w:eastAsia="仿宋_GB2312"/>
                <w:color w:val="000000"/>
                <w:kern w:val="0"/>
                <w:sz w:val="20"/>
                <w:szCs w:val="20"/>
                <w:lang w:eastAsia="zh-CN" w:bidi="ar"/>
              </w:rPr>
              <w:t>做好机关党委换届选举总结和有关材料的归档工作。</w:t>
            </w:r>
          </w:p>
        </w:tc>
      </w:tr>
      <w:tr>
        <w:tblPrEx>
          <w:tblCellMar>
            <w:top w:w="0" w:type="dxa"/>
            <w:left w:w="108" w:type="dxa"/>
            <w:bottom w:w="0" w:type="dxa"/>
            <w:right w:w="108" w:type="dxa"/>
          </w:tblCellMar>
        </w:tblPrEx>
        <w:trPr>
          <w:trHeight w:val="312" w:hRule="atLeast"/>
          <w:jc w:val="center"/>
        </w:trPr>
        <w:tc>
          <w:tcPr>
            <w:tcW w:w="472" w:type="dxa"/>
            <w:vMerge w:val="continue"/>
            <w:tcBorders>
              <w:top w:val="single" w:color="auto" w:sz="4" w:space="0"/>
              <w:left w:val="single" w:color="auto" w:sz="4" w:space="0"/>
              <w:bottom w:val="single" w:color="000000" w:sz="4" w:space="0"/>
              <w:right w:val="single" w:color="auto" w:sz="4" w:space="0"/>
            </w:tcBorders>
            <w:noWrap w:val="0"/>
            <w:vAlign w:val="center"/>
          </w:tcPr>
          <w:p>
            <w:pPr>
              <w:jc w:val="center"/>
              <w:rPr>
                <w:rFonts w:ascii="Times New Roman" w:hAnsi="Times New Roman" w:eastAsia="仿宋_GB2312"/>
                <w:sz w:val="28"/>
                <w:szCs w:val="28"/>
              </w:rPr>
            </w:pPr>
          </w:p>
        </w:tc>
        <w:tc>
          <w:tcPr>
            <w:tcW w:w="433"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3</w:t>
            </w:r>
          </w:p>
        </w:tc>
        <w:tc>
          <w:tcPr>
            <w:tcW w:w="7926" w:type="dxa"/>
            <w:tcBorders>
              <w:top w:val="nil"/>
              <w:left w:val="nil"/>
              <w:bottom w:val="single" w:color="auto" w:sz="4" w:space="0"/>
              <w:right w:val="single" w:color="auto" w:sz="4" w:space="0"/>
            </w:tcBorders>
            <w:noWrap w:val="0"/>
            <w:vAlign w:val="top"/>
          </w:tcPr>
          <w:p>
            <w:pPr>
              <w:widowControl/>
              <w:textAlignment w:val="top"/>
              <w:rPr>
                <w:rFonts w:hint="eastAsia" w:ascii="Times New Roman" w:hAnsi="Times New Roman" w:eastAsia="仿宋_GB2312"/>
                <w:color w:val="000000"/>
                <w:kern w:val="0"/>
                <w:sz w:val="20"/>
                <w:szCs w:val="20"/>
                <w:lang w:val="en-US" w:eastAsia="zh-CN" w:bidi="ar"/>
              </w:rPr>
            </w:pPr>
            <w:r>
              <w:rPr>
                <w:rFonts w:hint="eastAsia" w:ascii="Times New Roman" w:hAnsi="Times New Roman" w:eastAsia="仿宋_GB2312"/>
                <w:color w:val="000000"/>
                <w:kern w:val="0"/>
                <w:sz w:val="20"/>
                <w:szCs w:val="20"/>
                <w:lang w:val="en-US" w:eastAsia="zh-CN" w:bidi="ar"/>
              </w:rPr>
              <w:t>做好有关党员发展审议工作。</w:t>
            </w:r>
          </w:p>
        </w:tc>
      </w:tr>
      <w:tr>
        <w:tblPrEx>
          <w:tblCellMar>
            <w:top w:w="0" w:type="dxa"/>
            <w:left w:w="108" w:type="dxa"/>
            <w:bottom w:w="0" w:type="dxa"/>
            <w:right w:w="108" w:type="dxa"/>
          </w:tblCellMar>
        </w:tblPrEx>
        <w:trPr>
          <w:trHeight w:val="299" w:hRule="atLeast"/>
          <w:jc w:val="center"/>
        </w:trPr>
        <w:tc>
          <w:tcPr>
            <w:tcW w:w="472" w:type="dxa"/>
            <w:vMerge w:val="continue"/>
            <w:tcBorders>
              <w:top w:val="single" w:color="auto" w:sz="4" w:space="0"/>
              <w:left w:val="single" w:color="auto" w:sz="4" w:space="0"/>
              <w:bottom w:val="single" w:color="000000" w:sz="4" w:space="0"/>
              <w:right w:val="single" w:color="auto" w:sz="4" w:space="0"/>
            </w:tcBorders>
            <w:noWrap w:val="0"/>
            <w:vAlign w:val="center"/>
          </w:tcPr>
          <w:p>
            <w:pPr>
              <w:jc w:val="center"/>
              <w:rPr>
                <w:rFonts w:ascii="Times New Roman" w:hAnsi="Times New Roman" w:eastAsia="仿宋_GB2312"/>
                <w:sz w:val="28"/>
                <w:szCs w:val="28"/>
              </w:rPr>
            </w:pPr>
          </w:p>
        </w:tc>
        <w:tc>
          <w:tcPr>
            <w:tcW w:w="433"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textAlignment w:val="center"/>
              <w:rPr>
                <w:rFonts w:hint="default" w:ascii="Times New Roman" w:hAnsi="Times New Roman" w:eastAsia="仿宋_GB2312"/>
                <w:kern w:val="0"/>
                <w:sz w:val="20"/>
                <w:szCs w:val="20"/>
                <w:lang w:val="en-US" w:eastAsia="zh-CN" w:bidi="ar"/>
              </w:rPr>
            </w:pPr>
            <w:r>
              <w:rPr>
                <w:rFonts w:hint="eastAsia" w:ascii="Times New Roman" w:hAnsi="Times New Roman" w:eastAsia="仿宋_GB2312"/>
                <w:kern w:val="0"/>
                <w:sz w:val="20"/>
                <w:szCs w:val="20"/>
                <w:lang w:val="en-US" w:eastAsia="zh-CN" w:bidi="ar"/>
              </w:rPr>
              <w:t>4</w:t>
            </w:r>
          </w:p>
        </w:tc>
        <w:tc>
          <w:tcPr>
            <w:tcW w:w="7926" w:type="dxa"/>
            <w:tcBorders>
              <w:top w:val="nil"/>
              <w:left w:val="nil"/>
              <w:bottom w:val="single" w:color="auto" w:sz="4" w:space="0"/>
              <w:right w:val="single" w:color="auto" w:sz="4" w:space="0"/>
            </w:tcBorders>
            <w:noWrap w:val="0"/>
            <w:vAlign w:val="center"/>
          </w:tcPr>
          <w:p>
            <w:pPr>
              <w:widowControl/>
              <w:textAlignment w:val="top"/>
              <w:rPr>
                <w:rFonts w:hint="eastAsia" w:ascii="Times New Roman" w:hAnsi="Times New Roman" w:eastAsia="仿宋_GB2312"/>
                <w:color w:val="000000"/>
                <w:kern w:val="0"/>
                <w:sz w:val="20"/>
                <w:szCs w:val="20"/>
                <w:lang w:val="en-US" w:eastAsia="zh-CN" w:bidi="ar"/>
              </w:rPr>
            </w:pPr>
            <w:r>
              <w:rPr>
                <w:rFonts w:hint="eastAsia" w:ascii="Times New Roman" w:hAnsi="Times New Roman" w:eastAsia="仿宋_GB2312"/>
                <w:color w:val="000000"/>
                <w:kern w:val="0"/>
                <w:sz w:val="20"/>
                <w:szCs w:val="20"/>
                <w:lang w:val="en-US" w:eastAsia="zh-CN" w:bidi="ar"/>
              </w:rPr>
              <w:t>做好“学习强国”、“智慧党建”和全国党建管理等平台建设运维管理工作。</w:t>
            </w:r>
          </w:p>
        </w:tc>
      </w:tr>
      <w:tr>
        <w:tblPrEx>
          <w:tblCellMar>
            <w:top w:w="0" w:type="dxa"/>
            <w:left w:w="108" w:type="dxa"/>
            <w:bottom w:w="0" w:type="dxa"/>
            <w:right w:w="108" w:type="dxa"/>
          </w:tblCellMar>
        </w:tblPrEx>
        <w:trPr>
          <w:trHeight w:val="299" w:hRule="atLeast"/>
          <w:jc w:val="center"/>
        </w:trPr>
        <w:tc>
          <w:tcPr>
            <w:tcW w:w="472" w:type="dxa"/>
            <w:vMerge w:val="continue"/>
            <w:tcBorders>
              <w:top w:val="single" w:color="auto" w:sz="4" w:space="0"/>
              <w:left w:val="single" w:color="auto" w:sz="4" w:space="0"/>
              <w:bottom w:val="single" w:color="000000" w:sz="4" w:space="0"/>
              <w:right w:val="single" w:color="auto" w:sz="4" w:space="0"/>
            </w:tcBorders>
            <w:noWrap w:val="0"/>
            <w:vAlign w:val="center"/>
          </w:tcPr>
          <w:p>
            <w:pPr>
              <w:jc w:val="center"/>
              <w:rPr>
                <w:rFonts w:ascii="Times New Roman" w:hAnsi="Times New Roman" w:eastAsia="仿宋_GB2312"/>
                <w:sz w:val="28"/>
                <w:szCs w:val="28"/>
              </w:rPr>
            </w:pPr>
          </w:p>
        </w:tc>
        <w:tc>
          <w:tcPr>
            <w:tcW w:w="433"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textAlignment w:val="center"/>
              <w:rPr>
                <w:rFonts w:hint="eastAsia" w:ascii="Times New Roman" w:hAnsi="Times New Roman" w:eastAsia="仿宋_GB2312"/>
                <w:kern w:val="0"/>
                <w:sz w:val="20"/>
                <w:szCs w:val="20"/>
                <w:lang w:eastAsia="zh-CN" w:bidi="ar"/>
              </w:rPr>
            </w:pPr>
            <w:r>
              <w:rPr>
                <w:rFonts w:hint="eastAsia" w:ascii="Times New Roman" w:hAnsi="Times New Roman" w:eastAsia="仿宋_GB2312"/>
                <w:kern w:val="0"/>
                <w:sz w:val="20"/>
                <w:szCs w:val="20"/>
                <w:lang w:val="en-US" w:eastAsia="zh-CN" w:bidi="ar"/>
              </w:rPr>
              <w:t>5</w:t>
            </w:r>
          </w:p>
        </w:tc>
        <w:tc>
          <w:tcPr>
            <w:tcW w:w="7926" w:type="dxa"/>
            <w:tcBorders>
              <w:top w:val="nil"/>
              <w:left w:val="nil"/>
              <w:bottom w:val="single" w:color="auto" w:sz="4" w:space="0"/>
              <w:right w:val="single" w:color="auto" w:sz="4" w:space="0"/>
            </w:tcBorders>
            <w:noWrap w:val="0"/>
            <w:vAlign w:val="center"/>
          </w:tcPr>
          <w:p>
            <w:pPr>
              <w:widowControl/>
              <w:textAlignment w:val="top"/>
              <w:rPr>
                <w:rFonts w:hint="eastAsia" w:ascii="Times New Roman" w:hAnsi="Times New Roman" w:eastAsia="仿宋_GB2312"/>
                <w:color w:val="000000"/>
                <w:kern w:val="0"/>
                <w:sz w:val="20"/>
                <w:szCs w:val="20"/>
                <w:lang w:val="en-US" w:eastAsia="zh-CN" w:bidi="ar"/>
              </w:rPr>
            </w:pPr>
            <w:r>
              <w:rPr>
                <w:rFonts w:hint="eastAsia" w:ascii="Times New Roman" w:hAnsi="Times New Roman" w:eastAsia="仿宋_GB2312"/>
                <w:color w:val="000000"/>
                <w:kern w:val="0"/>
                <w:sz w:val="20"/>
                <w:szCs w:val="20"/>
                <w:lang w:val="en-US" w:eastAsia="zh-CN" w:bidi="ar"/>
              </w:rPr>
              <w:t>检查前三季度党支部规范建设情况。</w:t>
            </w:r>
          </w:p>
        </w:tc>
      </w:tr>
      <w:tr>
        <w:tblPrEx>
          <w:tblCellMar>
            <w:top w:w="0" w:type="dxa"/>
            <w:left w:w="108" w:type="dxa"/>
            <w:bottom w:w="0" w:type="dxa"/>
            <w:right w:w="108" w:type="dxa"/>
          </w:tblCellMar>
        </w:tblPrEx>
        <w:trPr>
          <w:trHeight w:val="312" w:hRule="atLeast"/>
          <w:jc w:val="center"/>
        </w:trPr>
        <w:tc>
          <w:tcPr>
            <w:tcW w:w="472" w:type="dxa"/>
            <w:vMerge w:val="restart"/>
            <w:tcBorders>
              <w:top w:val="nil"/>
              <w:left w:val="single" w:color="auto" w:sz="4" w:space="0"/>
              <w:bottom w:val="single" w:color="auto" w:sz="4" w:space="0"/>
              <w:right w:val="single" w:color="auto" w:sz="4" w:space="0"/>
            </w:tcBorders>
            <w:noWrap w:val="0"/>
            <w:vAlign w:val="center"/>
          </w:tcPr>
          <w:p>
            <w:pPr>
              <w:widowControl/>
              <w:spacing w:line="300" w:lineRule="exact"/>
              <w:jc w:val="center"/>
              <w:textAlignment w:val="center"/>
              <w:rPr>
                <w:rFonts w:ascii="Times New Roman" w:hAnsi="Times New Roman" w:eastAsia="仿宋_GB2312"/>
                <w:kern w:val="0"/>
                <w:sz w:val="28"/>
                <w:szCs w:val="28"/>
                <w:lang w:bidi="ar"/>
              </w:rPr>
            </w:pPr>
            <w:r>
              <w:rPr>
                <w:rFonts w:ascii="Times New Roman" w:hAnsi="Times New Roman" w:eastAsia="仿宋_GB2312"/>
                <w:kern w:val="0"/>
                <w:sz w:val="28"/>
                <w:szCs w:val="28"/>
                <w:lang w:bidi="ar"/>
              </w:rPr>
              <w:t>财会处</w:t>
            </w:r>
          </w:p>
        </w:tc>
        <w:tc>
          <w:tcPr>
            <w:tcW w:w="433" w:type="dxa"/>
            <w:tcBorders>
              <w:top w:val="nil"/>
              <w:left w:val="nil"/>
              <w:bottom w:val="single" w:color="auto" w:sz="4" w:space="0"/>
              <w:right w:val="single" w:color="auto" w:sz="4" w:space="0"/>
            </w:tcBorders>
            <w:noWrap w:val="0"/>
            <w:vAlign w:val="center"/>
          </w:tcPr>
          <w:p>
            <w:pPr>
              <w:widowControl/>
              <w:spacing w:line="240" w:lineRule="exact"/>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1</w:t>
            </w:r>
          </w:p>
        </w:tc>
        <w:tc>
          <w:tcPr>
            <w:tcW w:w="7926" w:type="dxa"/>
            <w:tcBorders>
              <w:top w:val="nil"/>
              <w:left w:val="nil"/>
              <w:bottom w:val="single" w:color="auto" w:sz="4" w:space="0"/>
              <w:right w:val="single" w:color="auto" w:sz="4" w:space="0"/>
            </w:tcBorders>
            <w:noWrap w:val="0"/>
            <w:vAlign w:val="center"/>
          </w:tcPr>
          <w:p>
            <w:pPr>
              <w:widowControl/>
              <w:textAlignment w:val="top"/>
              <w:rPr>
                <w:rFonts w:hint="eastAsia" w:ascii="Times New Roman" w:hAnsi="Times New Roman" w:eastAsia="仿宋_GB2312"/>
                <w:color w:val="000000"/>
                <w:kern w:val="0"/>
                <w:sz w:val="20"/>
                <w:szCs w:val="20"/>
                <w:lang w:val="en-US" w:eastAsia="zh-CN" w:bidi="ar"/>
              </w:rPr>
            </w:pPr>
            <w:r>
              <w:rPr>
                <w:rFonts w:hint="eastAsia" w:ascii="Times New Roman" w:hAnsi="Times New Roman" w:eastAsia="仿宋_GB2312"/>
                <w:color w:val="000000"/>
                <w:kern w:val="0"/>
                <w:sz w:val="20"/>
                <w:szCs w:val="20"/>
                <w:lang w:val="en-US" w:eastAsia="zh-CN" w:bidi="ar"/>
              </w:rPr>
              <w:t>检查市社2020年预算执行情况，编制2021年部门预算“一上”草案。</w:t>
            </w:r>
          </w:p>
        </w:tc>
      </w:tr>
      <w:tr>
        <w:tblPrEx>
          <w:tblCellMar>
            <w:top w:w="0" w:type="dxa"/>
            <w:left w:w="108" w:type="dxa"/>
            <w:bottom w:w="0" w:type="dxa"/>
            <w:right w:w="108" w:type="dxa"/>
          </w:tblCellMar>
        </w:tblPrEx>
        <w:trPr>
          <w:trHeight w:val="312" w:hRule="atLeast"/>
          <w:jc w:val="center"/>
        </w:trPr>
        <w:tc>
          <w:tcPr>
            <w:tcW w:w="472" w:type="dxa"/>
            <w:vMerge w:val="continue"/>
            <w:tcBorders>
              <w:top w:val="nil"/>
              <w:left w:val="single" w:color="auto" w:sz="4" w:space="0"/>
              <w:bottom w:val="single" w:color="auto" w:sz="4" w:space="0"/>
              <w:right w:val="single" w:color="auto" w:sz="4" w:space="0"/>
            </w:tcBorders>
            <w:noWrap w:val="0"/>
            <w:vAlign w:val="center"/>
          </w:tcPr>
          <w:p>
            <w:pPr>
              <w:widowControl/>
              <w:spacing w:line="300" w:lineRule="exact"/>
              <w:jc w:val="center"/>
              <w:textAlignment w:val="center"/>
              <w:rPr>
                <w:rFonts w:ascii="Times New Roman" w:hAnsi="Times New Roman" w:eastAsia="仿宋_GB2312"/>
                <w:kern w:val="0"/>
                <w:sz w:val="28"/>
                <w:szCs w:val="28"/>
                <w:lang w:bidi="ar"/>
              </w:rPr>
            </w:pPr>
          </w:p>
        </w:tc>
        <w:tc>
          <w:tcPr>
            <w:tcW w:w="433" w:type="dxa"/>
            <w:tcBorders>
              <w:top w:val="nil"/>
              <w:left w:val="nil"/>
              <w:bottom w:val="single" w:color="auto" w:sz="4" w:space="0"/>
              <w:right w:val="single" w:color="auto" w:sz="4" w:space="0"/>
            </w:tcBorders>
            <w:noWrap w:val="0"/>
            <w:vAlign w:val="center"/>
          </w:tcPr>
          <w:p>
            <w:pPr>
              <w:widowControl/>
              <w:spacing w:line="240" w:lineRule="exact"/>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2</w:t>
            </w:r>
          </w:p>
        </w:tc>
        <w:tc>
          <w:tcPr>
            <w:tcW w:w="7926" w:type="dxa"/>
            <w:tcBorders>
              <w:top w:val="nil"/>
              <w:left w:val="nil"/>
              <w:bottom w:val="single" w:color="auto" w:sz="4" w:space="0"/>
              <w:right w:val="single" w:color="auto" w:sz="4" w:space="0"/>
            </w:tcBorders>
            <w:noWrap w:val="0"/>
            <w:vAlign w:val="center"/>
          </w:tcPr>
          <w:p>
            <w:pPr>
              <w:widowControl/>
              <w:textAlignment w:val="top"/>
              <w:rPr>
                <w:rFonts w:hint="eastAsia" w:ascii="Times New Roman" w:hAnsi="Times New Roman" w:eastAsia="仿宋_GB2312"/>
                <w:color w:val="000000"/>
                <w:kern w:val="0"/>
                <w:sz w:val="20"/>
                <w:szCs w:val="20"/>
                <w:lang w:val="en-US" w:eastAsia="zh-CN" w:bidi="ar"/>
              </w:rPr>
            </w:pPr>
            <w:r>
              <w:rPr>
                <w:rFonts w:hint="eastAsia" w:ascii="Times New Roman" w:hAnsi="Times New Roman" w:eastAsia="仿宋_GB2312"/>
                <w:color w:val="000000"/>
                <w:kern w:val="0"/>
                <w:sz w:val="20"/>
                <w:szCs w:val="20"/>
                <w:lang w:val="en-US" w:eastAsia="zh-CN" w:bidi="ar"/>
              </w:rPr>
              <w:t>做好财政资金绩效评价工作。</w:t>
            </w:r>
          </w:p>
        </w:tc>
      </w:tr>
      <w:tr>
        <w:tblPrEx>
          <w:tblCellMar>
            <w:top w:w="0" w:type="dxa"/>
            <w:left w:w="108" w:type="dxa"/>
            <w:bottom w:w="0" w:type="dxa"/>
            <w:right w:w="108" w:type="dxa"/>
          </w:tblCellMar>
        </w:tblPrEx>
        <w:trPr>
          <w:trHeight w:val="312" w:hRule="atLeast"/>
          <w:jc w:val="center"/>
        </w:trPr>
        <w:tc>
          <w:tcPr>
            <w:tcW w:w="472" w:type="dxa"/>
            <w:vMerge w:val="continue"/>
            <w:tcBorders>
              <w:top w:val="nil"/>
              <w:left w:val="single" w:color="auto" w:sz="4" w:space="0"/>
              <w:bottom w:val="single" w:color="auto" w:sz="4" w:space="0"/>
              <w:right w:val="single" w:color="auto" w:sz="4" w:space="0"/>
            </w:tcBorders>
            <w:noWrap w:val="0"/>
            <w:vAlign w:val="center"/>
          </w:tcPr>
          <w:p>
            <w:pPr>
              <w:widowControl/>
              <w:spacing w:line="300" w:lineRule="exact"/>
              <w:jc w:val="center"/>
              <w:textAlignment w:val="center"/>
              <w:rPr>
                <w:rFonts w:ascii="Times New Roman" w:hAnsi="Times New Roman" w:eastAsia="仿宋_GB2312"/>
                <w:kern w:val="0"/>
                <w:sz w:val="28"/>
                <w:szCs w:val="28"/>
                <w:lang w:bidi="ar"/>
              </w:rPr>
            </w:pPr>
          </w:p>
        </w:tc>
        <w:tc>
          <w:tcPr>
            <w:tcW w:w="433" w:type="dxa"/>
            <w:tcBorders>
              <w:top w:val="nil"/>
              <w:left w:val="nil"/>
              <w:bottom w:val="single" w:color="auto" w:sz="4" w:space="0"/>
              <w:right w:val="single" w:color="auto" w:sz="4" w:space="0"/>
            </w:tcBorders>
            <w:noWrap w:val="0"/>
            <w:vAlign w:val="center"/>
          </w:tcPr>
          <w:p>
            <w:pPr>
              <w:widowControl/>
              <w:spacing w:line="240" w:lineRule="exact"/>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3</w:t>
            </w:r>
          </w:p>
        </w:tc>
        <w:tc>
          <w:tcPr>
            <w:tcW w:w="7926" w:type="dxa"/>
            <w:tcBorders>
              <w:top w:val="nil"/>
              <w:left w:val="nil"/>
              <w:bottom w:val="single" w:color="auto" w:sz="4" w:space="0"/>
              <w:right w:val="single" w:color="auto" w:sz="4" w:space="0"/>
            </w:tcBorders>
            <w:noWrap w:val="0"/>
            <w:vAlign w:val="center"/>
          </w:tcPr>
          <w:p>
            <w:pPr>
              <w:widowControl/>
              <w:textAlignment w:val="top"/>
              <w:rPr>
                <w:rFonts w:hint="eastAsia" w:ascii="Times New Roman" w:hAnsi="Times New Roman" w:eastAsia="仿宋_GB2312"/>
                <w:color w:val="000000"/>
                <w:kern w:val="0"/>
                <w:sz w:val="20"/>
                <w:szCs w:val="20"/>
                <w:lang w:val="en-US" w:eastAsia="zh-CN" w:bidi="ar"/>
              </w:rPr>
            </w:pPr>
            <w:r>
              <w:rPr>
                <w:rFonts w:hint="eastAsia" w:ascii="Times New Roman" w:hAnsi="Times New Roman" w:eastAsia="仿宋_GB2312"/>
                <w:color w:val="000000"/>
                <w:kern w:val="0"/>
                <w:sz w:val="20"/>
                <w:szCs w:val="20"/>
                <w:lang w:val="en-US" w:eastAsia="zh-CN" w:bidi="ar"/>
              </w:rPr>
              <w:t>开展鉴定站负责人任期经济责任审计；做好新昌供销超市审计工作。</w:t>
            </w:r>
          </w:p>
        </w:tc>
      </w:tr>
      <w:tr>
        <w:tblPrEx>
          <w:tblCellMar>
            <w:top w:w="0" w:type="dxa"/>
            <w:left w:w="108" w:type="dxa"/>
            <w:bottom w:w="0" w:type="dxa"/>
            <w:right w:w="108" w:type="dxa"/>
          </w:tblCellMar>
        </w:tblPrEx>
        <w:trPr>
          <w:trHeight w:val="312" w:hRule="atLeast"/>
          <w:jc w:val="center"/>
        </w:trPr>
        <w:tc>
          <w:tcPr>
            <w:tcW w:w="472" w:type="dxa"/>
            <w:vMerge w:val="continue"/>
            <w:tcBorders>
              <w:top w:val="nil"/>
              <w:left w:val="single" w:color="auto" w:sz="4" w:space="0"/>
              <w:bottom w:val="single" w:color="auto" w:sz="4" w:space="0"/>
              <w:right w:val="single" w:color="auto" w:sz="4" w:space="0"/>
            </w:tcBorders>
            <w:noWrap w:val="0"/>
            <w:vAlign w:val="center"/>
          </w:tcPr>
          <w:p>
            <w:pPr>
              <w:widowControl/>
              <w:spacing w:line="300" w:lineRule="exact"/>
              <w:jc w:val="center"/>
              <w:textAlignment w:val="center"/>
              <w:rPr>
                <w:rFonts w:ascii="Times New Roman" w:hAnsi="Times New Roman" w:eastAsia="仿宋_GB2312"/>
                <w:kern w:val="0"/>
                <w:sz w:val="28"/>
                <w:szCs w:val="28"/>
                <w:lang w:bidi="ar"/>
              </w:rPr>
            </w:pPr>
          </w:p>
        </w:tc>
        <w:tc>
          <w:tcPr>
            <w:tcW w:w="433" w:type="dxa"/>
            <w:tcBorders>
              <w:top w:val="nil"/>
              <w:left w:val="nil"/>
              <w:bottom w:val="single" w:color="auto" w:sz="4" w:space="0"/>
              <w:right w:val="single" w:color="auto" w:sz="4" w:space="0"/>
            </w:tcBorders>
            <w:noWrap w:val="0"/>
            <w:vAlign w:val="center"/>
          </w:tcPr>
          <w:p>
            <w:pPr>
              <w:widowControl/>
              <w:spacing w:line="240" w:lineRule="exact"/>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4</w:t>
            </w:r>
          </w:p>
        </w:tc>
        <w:tc>
          <w:tcPr>
            <w:tcW w:w="7926" w:type="dxa"/>
            <w:tcBorders>
              <w:top w:val="nil"/>
              <w:left w:val="nil"/>
              <w:bottom w:val="single" w:color="auto" w:sz="4" w:space="0"/>
              <w:right w:val="single" w:color="auto" w:sz="4" w:space="0"/>
            </w:tcBorders>
            <w:noWrap w:val="0"/>
            <w:vAlign w:val="center"/>
          </w:tcPr>
          <w:p>
            <w:pPr>
              <w:widowControl/>
              <w:textAlignment w:val="top"/>
              <w:rPr>
                <w:rFonts w:hint="eastAsia" w:ascii="Times New Roman" w:hAnsi="Times New Roman" w:eastAsia="仿宋_GB2312"/>
                <w:color w:val="000000"/>
                <w:kern w:val="0"/>
                <w:sz w:val="20"/>
                <w:szCs w:val="20"/>
                <w:lang w:val="en-US" w:eastAsia="zh-CN" w:bidi="ar"/>
              </w:rPr>
            </w:pPr>
            <w:r>
              <w:rPr>
                <w:rFonts w:hint="eastAsia" w:ascii="Times New Roman" w:hAnsi="Times New Roman" w:eastAsia="仿宋_GB2312"/>
                <w:color w:val="000000"/>
                <w:kern w:val="0"/>
                <w:sz w:val="20"/>
                <w:szCs w:val="20"/>
                <w:lang w:val="en-US" w:eastAsia="zh-CN" w:bidi="ar"/>
              </w:rPr>
              <w:t>开设市农合联银行基本账户及农民合作基金专户；开通八达集团、百越盛网银支付功能。</w:t>
            </w:r>
          </w:p>
        </w:tc>
      </w:tr>
      <w:tr>
        <w:tblPrEx>
          <w:tblCellMar>
            <w:top w:w="0" w:type="dxa"/>
            <w:left w:w="108" w:type="dxa"/>
            <w:bottom w:w="0" w:type="dxa"/>
            <w:right w:w="108" w:type="dxa"/>
          </w:tblCellMar>
        </w:tblPrEx>
        <w:trPr>
          <w:trHeight w:val="312" w:hRule="atLeast"/>
          <w:jc w:val="center"/>
        </w:trPr>
        <w:tc>
          <w:tcPr>
            <w:tcW w:w="472" w:type="dxa"/>
            <w:vMerge w:val="continue"/>
            <w:tcBorders>
              <w:top w:val="nil"/>
              <w:left w:val="single" w:color="auto" w:sz="4" w:space="0"/>
              <w:bottom w:val="single" w:color="auto" w:sz="4" w:space="0"/>
              <w:right w:val="single" w:color="auto" w:sz="4" w:space="0"/>
            </w:tcBorders>
            <w:noWrap w:val="0"/>
            <w:vAlign w:val="center"/>
          </w:tcPr>
          <w:p>
            <w:pPr>
              <w:widowControl/>
              <w:spacing w:line="300" w:lineRule="exact"/>
              <w:jc w:val="center"/>
              <w:textAlignment w:val="center"/>
              <w:rPr>
                <w:rFonts w:ascii="Times New Roman" w:hAnsi="Times New Roman" w:eastAsia="仿宋_GB2312"/>
                <w:kern w:val="0"/>
                <w:sz w:val="28"/>
                <w:szCs w:val="28"/>
                <w:lang w:bidi="ar"/>
              </w:rPr>
            </w:pPr>
          </w:p>
        </w:tc>
        <w:tc>
          <w:tcPr>
            <w:tcW w:w="433" w:type="dxa"/>
            <w:tcBorders>
              <w:top w:val="nil"/>
              <w:left w:val="nil"/>
              <w:bottom w:val="single" w:color="auto" w:sz="4" w:space="0"/>
              <w:right w:val="single" w:color="auto" w:sz="4" w:space="0"/>
            </w:tcBorders>
            <w:noWrap w:val="0"/>
            <w:vAlign w:val="center"/>
          </w:tcPr>
          <w:p>
            <w:pPr>
              <w:widowControl/>
              <w:spacing w:line="240" w:lineRule="exact"/>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5</w:t>
            </w:r>
          </w:p>
        </w:tc>
        <w:tc>
          <w:tcPr>
            <w:tcW w:w="7926" w:type="dxa"/>
            <w:tcBorders>
              <w:top w:val="nil"/>
              <w:left w:val="nil"/>
              <w:bottom w:val="single" w:color="auto" w:sz="4" w:space="0"/>
              <w:right w:val="single" w:color="auto" w:sz="4" w:space="0"/>
            </w:tcBorders>
            <w:noWrap w:val="0"/>
            <w:vAlign w:val="center"/>
          </w:tcPr>
          <w:p>
            <w:pPr>
              <w:widowControl/>
              <w:textAlignment w:val="top"/>
              <w:rPr>
                <w:rFonts w:hint="eastAsia" w:ascii="Times New Roman" w:hAnsi="Times New Roman" w:eastAsia="仿宋_GB2312"/>
                <w:color w:val="000000"/>
                <w:kern w:val="0"/>
                <w:sz w:val="20"/>
                <w:szCs w:val="20"/>
                <w:lang w:val="en-US" w:eastAsia="zh-CN" w:bidi="ar"/>
              </w:rPr>
            </w:pPr>
            <w:r>
              <w:rPr>
                <w:rFonts w:hint="eastAsia" w:ascii="Times New Roman" w:hAnsi="Times New Roman" w:eastAsia="仿宋_GB2312"/>
                <w:color w:val="000000"/>
                <w:kern w:val="0"/>
                <w:sz w:val="20"/>
                <w:szCs w:val="20"/>
                <w:lang w:val="en-US" w:eastAsia="zh-CN" w:bidi="ar"/>
              </w:rPr>
              <w:t>开展2019年度机关运行成本统计调查工作。</w:t>
            </w:r>
          </w:p>
        </w:tc>
      </w:tr>
      <w:tr>
        <w:tblPrEx>
          <w:tblCellMar>
            <w:top w:w="0" w:type="dxa"/>
            <w:left w:w="108" w:type="dxa"/>
            <w:bottom w:w="0" w:type="dxa"/>
            <w:right w:w="108" w:type="dxa"/>
          </w:tblCellMar>
        </w:tblPrEx>
        <w:trPr>
          <w:trHeight w:val="462" w:hRule="atLeast"/>
          <w:jc w:val="center"/>
        </w:trPr>
        <w:tc>
          <w:tcPr>
            <w:tcW w:w="472" w:type="dxa"/>
            <w:vMerge w:val="restart"/>
            <w:tcBorders>
              <w:top w:val="nil"/>
              <w:left w:val="single" w:color="auto" w:sz="4" w:space="0"/>
              <w:bottom w:val="single" w:color="auto" w:sz="4" w:space="0"/>
              <w:right w:val="single" w:color="auto" w:sz="4" w:space="0"/>
            </w:tcBorders>
            <w:noWrap w:val="0"/>
            <w:vAlign w:val="center"/>
          </w:tcPr>
          <w:p>
            <w:pPr>
              <w:widowControl/>
              <w:spacing w:line="300" w:lineRule="exact"/>
              <w:jc w:val="center"/>
              <w:textAlignment w:val="center"/>
              <w:rPr>
                <w:rFonts w:ascii="Times New Roman" w:hAnsi="Times New Roman" w:eastAsia="仿宋_GB2312"/>
                <w:kern w:val="0"/>
                <w:sz w:val="28"/>
                <w:szCs w:val="28"/>
                <w:lang w:bidi="ar"/>
              </w:rPr>
            </w:pPr>
            <w:r>
              <w:rPr>
                <w:rFonts w:ascii="Times New Roman" w:hAnsi="Times New Roman" w:eastAsia="仿宋_GB2312"/>
                <w:kern w:val="0"/>
                <w:sz w:val="28"/>
                <w:szCs w:val="28"/>
                <w:lang w:bidi="ar"/>
              </w:rPr>
              <w:t>业管处</w:t>
            </w:r>
          </w:p>
        </w:tc>
        <w:tc>
          <w:tcPr>
            <w:tcW w:w="433" w:type="dxa"/>
            <w:tcBorders>
              <w:top w:val="nil"/>
              <w:left w:val="nil"/>
              <w:bottom w:val="single" w:color="auto" w:sz="4" w:space="0"/>
              <w:right w:val="single" w:color="auto" w:sz="4" w:space="0"/>
            </w:tcBorders>
            <w:noWrap w:val="0"/>
            <w:vAlign w:val="center"/>
          </w:tcPr>
          <w:p>
            <w:pPr>
              <w:widowControl/>
              <w:spacing w:line="240" w:lineRule="exact"/>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1</w:t>
            </w:r>
          </w:p>
        </w:tc>
        <w:tc>
          <w:tcPr>
            <w:tcW w:w="7926" w:type="dxa"/>
            <w:tcBorders>
              <w:top w:val="nil"/>
              <w:left w:val="nil"/>
              <w:bottom w:val="single" w:color="auto" w:sz="4" w:space="0"/>
              <w:right w:val="single" w:color="auto" w:sz="4" w:space="0"/>
            </w:tcBorders>
            <w:noWrap w:val="0"/>
            <w:vAlign w:val="center"/>
          </w:tcPr>
          <w:p>
            <w:pPr>
              <w:widowControl/>
              <w:textAlignment w:val="top"/>
              <w:rPr>
                <w:rFonts w:hint="eastAsia" w:ascii="Times New Roman" w:hAnsi="Times New Roman" w:eastAsia="仿宋_GB2312"/>
                <w:color w:val="000000"/>
                <w:kern w:val="0"/>
                <w:sz w:val="20"/>
                <w:szCs w:val="20"/>
                <w:lang w:val="en-US" w:eastAsia="zh-CN" w:bidi="ar"/>
              </w:rPr>
            </w:pPr>
            <w:r>
              <w:rPr>
                <w:rFonts w:hint="eastAsia" w:ascii="Times New Roman" w:hAnsi="Times New Roman" w:eastAsia="仿宋_GB2312"/>
                <w:color w:val="000000"/>
                <w:kern w:val="0"/>
                <w:sz w:val="20"/>
                <w:szCs w:val="20"/>
                <w:lang w:val="en-US" w:eastAsia="zh-CN" w:bidi="ar"/>
              </w:rPr>
              <w:t>督促各区、县（市）归集再生资源信息平台数据并上传，维护平台正常运转。</w:t>
            </w:r>
          </w:p>
        </w:tc>
      </w:tr>
      <w:tr>
        <w:tblPrEx>
          <w:tblCellMar>
            <w:top w:w="0" w:type="dxa"/>
            <w:left w:w="108" w:type="dxa"/>
            <w:bottom w:w="0" w:type="dxa"/>
            <w:right w:w="108" w:type="dxa"/>
          </w:tblCellMar>
        </w:tblPrEx>
        <w:trPr>
          <w:trHeight w:val="312" w:hRule="atLeast"/>
          <w:jc w:val="center"/>
        </w:trPr>
        <w:tc>
          <w:tcPr>
            <w:tcW w:w="472" w:type="dxa"/>
            <w:vMerge w:val="continue"/>
            <w:tcBorders>
              <w:top w:val="nil"/>
              <w:left w:val="single" w:color="auto" w:sz="4" w:space="0"/>
              <w:bottom w:val="single" w:color="auto" w:sz="4" w:space="0"/>
              <w:right w:val="single" w:color="auto" w:sz="4" w:space="0"/>
            </w:tcBorders>
            <w:noWrap w:val="0"/>
            <w:vAlign w:val="center"/>
          </w:tcPr>
          <w:p>
            <w:pPr>
              <w:widowControl/>
              <w:spacing w:line="300" w:lineRule="exact"/>
              <w:jc w:val="center"/>
              <w:textAlignment w:val="center"/>
              <w:rPr>
                <w:rFonts w:ascii="Times New Roman" w:hAnsi="Times New Roman" w:eastAsia="仿宋_GB2312"/>
                <w:kern w:val="0"/>
                <w:sz w:val="28"/>
                <w:szCs w:val="28"/>
                <w:lang w:bidi="ar"/>
              </w:rPr>
            </w:pPr>
          </w:p>
        </w:tc>
        <w:tc>
          <w:tcPr>
            <w:tcW w:w="433" w:type="dxa"/>
            <w:tcBorders>
              <w:top w:val="nil"/>
              <w:left w:val="nil"/>
              <w:bottom w:val="single" w:color="auto" w:sz="4" w:space="0"/>
              <w:right w:val="single" w:color="auto" w:sz="4" w:space="0"/>
            </w:tcBorders>
            <w:noWrap w:val="0"/>
            <w:vAlign w:val="center"/>
          </w:tcPr>
          <w:p>
            <w:pPr>
              <w:widowControl/>
              <w:spacing w:line="240" w:lineRule="exact"/>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2</w:t>
            </w:r>
          </w:p>
        </w:tc>
        <w:tc>
          <w:tcPr>
            <w:tcW w:w="7926" w:type="dxa"/>
            <w:tcBorders>
              <w:top w:val="nil"/>
              <w:left w:val="nil"/>
              <w:bottom w:val="single" w:color="auto" w:sz="4" w:space="0"/>
              <w:right w:val="single" w:color="auto" w:sz="4" w:space="0"/>
            </w:tcBorders>
            <w:noWrap w:val="0"/>
            <w:vAlign w:val="center"/>
          </w:tcPr>
          <w:p>
            <w:pPr>
              <w:widowControl/>
              <w:textAlignment w:val="top"/>
              <w:rPr>
                <w:rFonts w:hint="eastAsia" w:ascii="Times New Roman" w:hAnsi="Times New Roman" w:eastAsia="仿宋_GB2312"/>
                <w:color w:val="000000"/>
                <w:kern w:val="0"/>
                <w:sz w:val="20"/>
                <w:szCs w:val="20"/>
                <w:lang w:val="en-US" w:eastAsia="zh-CN" w:bidi="ar"/>
              </w:rPr>
            </w:pPr>
            <w:r>
              <w:rPr>
                <w:rFonts w:hint="eastAsia" w:ascii="Times New Roman" w:hAnsi="Times New Roman" w:eastAsia="仿宋_GB2312"/>
                <w:color w:val="000000"/>
                <w:kern w:val="0"/>
                <w:sz w:val="20"/>
                <w:szCs w:val="20"/>
                <w:lang w:val="en-US" w:eastAsia="zh-CN" w:bidi="ar"/>
              </w:rPr>
              <w:t>走访小吃协会，推进农家小吃品牌建设。</w:t>
            </w:r>
          </w:p>
        </w:tc>
      </w:tr>
      <w:tr>
        <w:tblPrEx>
          <w:tblCellMar>
            <w:top w:w="0" w:type="dxa"/>
            <w:left w:w="108" w:type="dxa"/>
            <w:bottom w:w="0" w:type="dxa"/>
            <w:right w:w="108" w:type="dxa"/>
          </w:tblCellMar>
        </w:tblPrEx>
        <w:trPr>
          <w:trHeight w:val="312" w:hRule="atLeast"/>
          <w:jc w:val="center"/>
        </w:trPr>
        <w:tc>
          <w:tcPr>
            <w:tcW w:w="472" w:type="dxa"/>
            <w:vMerge w:val="restart"/>
            <w:tcBorders>
              <w:top w:val="nil"/>
              <w:left w:val="single" w:color="auto" w:sz="4" w:space="0"/>
              <w:bottom w:val="single" w:color="auto" w:sz="4" w:space="0"/>
              <w:right w:val="single" w:color="auto" w:sz="4" w:space="0"/>
            </w:tcBorders>
            <w:noWrap w:val="0"/>
            <w:vAlign w:val="center"/>
          </w:tcPr>
          <w:p>
            <w:pPr>
              <w:widowControl/>
              <w:spacing w:line="300" w:lineRule="exact"/>
              <w:jc w:val="center"/>
              <w:textAlignment w:val="center"/>
              <w:rPr>
                <w:rFonts w:ascii="Times New Roman" w:hAnsi="Times New Roman" w:eastAsia="仿宋_GB2312"/>
                <w:kern w:val="0"/>
                <w:sz w:val="28"/>
                <w:szCs w:val="28"/>
                <w:lang w:bidi="ar"/>
              </w:rPr>
            </w:pPr>
            <w:r>
              <w:rPr>
                <w:rFonts w:ascii="Times New Roman" w:hAnsi="Times New Roman" w:eastAsia="仿宋_GB2312"/>
                <w:kern w:val="0"/>
                <w:sz w:val="28"/>
                <w:szCs w:val="28"/>
                <w:lang w:bidi="ar"/>
              </w:rPr>
              <w:t>合经处</w:t>
            </w:r>
          </w:p>
        </w:tc>
        <w:tc>
          <w:tcPr>
            <w:tcW w:w="433" w:type="dxa"/>
            <w:tcBorders>
              <w:top w:val="nil"/>
              <w:left w:val="nil"/>
              <w:bottom w:val="single" w:color="auto" w:sz="4" w:space="0"/>
              <w:right w:val="single" w:color="auto" w:sz="4" w:space="0"/>
            </w:tcBorders>
            <w:noWrap w:val="0"/>
            <w:vAlign w:val="center"/>
          </w:tcPr>
          <w:p>
            <w:pPr>
              <w:widowControl/>
              <w:spacing w:line="240" w:lineRule="exact"/>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1</w:t>
            </w:r>
          </w:p>
        </w:tc>
        <w:tc>
          <w:tcPr>
            <w:tcW w:w="7926" w:type="dxa"/>
            <w:tcBorders>
              <w:top w:val="nil"/>
              <w:left w:val="nil"/>
              <w:bottom w:val="nil"/>
              <w:right w:val="single" w:color="auto" w:sz="4" w:space="0"/>
            </w:tcBorders>
            <w:noWrap w:val="0"/>
            <w:vAlign w:val="top"/>
          </w:tcPr>
          <w:p>
            <w:pPr>
              <w:widowControl/>
              <w:textAlignment w:val="top"/>
              <w:rPr>
                <w:rFonts w:hint="eastAsia" w:ascii="Times New Roman" w:hAnsi="Times New Roman" w:eastAsia="仿宋_GB2312"/>
                <w:color w:val="000000"/>
                <w:kern w:val="0"/>
                <w:sz w:val="20"/>
                <w:szCs w:val="20"/>
                <w:lang w:val="en-US" w:eastAsia="zh-CN" w:bidi="ar"/>
              </w:rPr>
            </w:pPr>
            <w:r>
              <w:rPr>
                <w:rFonts w:hint="eastAsia" w:ascii="Times New Roman" w:hAnsi="Times New Roman" w:eastAsia="仿宋_GB2312"/>
                <w:color w:val="000000"/>
                <w:kern w:val="0"/>
                <w:sz w:val="20"/>
                <w:szCs w:val="20"/>
                <w:lang w:val="en-US" w:eastAsia="zh-CN" w:bidi="ar"/>
              </w:rPr>
              <w:t>指导做好“三位一体”农合联改革工作，推进重点项目建设。</w:t>
            </w:r>
          </w:p>
        </w:tc>
      </w:tr>
      <w:tr>
        <w:tblPrEx>
          <w:tblCellMar>
            <w:top w:w="0" w:type="dxa"/>
            <w:left w:w="108" w:type="dxa"/>
            <w:bottom w:w="0" w:type="dxa"/>
            <w:right w:w="108" w:type="dxa"/>
          </w:tblCellMar>
        </w:tblPrEx>
        <w:trPr>
          <w:trHeight w:val="163" w:hRule="atLeast"/>
          <w:jc w:val="center"/>
        </w:trPr>
        <w:tc>
          <w:tcPr>
            <w:tcW w:w="472" w:type="dxa"/>
            <w:vMerge w:val="continue"/>
            <w:tcBorders>
              <w:top w:val="nil"/>
              <w:left w:val="single" w:color="auto" w:sz="4" w:space="0"/>
              <w:bottom w:val="single" w:color="auto" w:sz="4" w:space="0"/>
              <w:right w:val="single" w:color="auto" w:sz="4" w:space="0"/>
            </w:tcBorders>
            <w:noWrap w:val="0"/>
            <w:vAlign w:val="center"/>
          </w:tcPr>
          <w:p>
            <w:pPr>
              <w:widowControl/>
              <w:spacing w:line="300" w:lineRule="exact"/>
              <w:rPr>
                <w:rFonts w:ascii="Times New Roman" w:hAnsi="Times New Roman" w:eastAsia="仿宋_GB2312"/>
                <w:sz w:val="28"/>
                <w:szCs w:val="28"/>
              </w:rPr>
            </w:pPr>
          </w:p>
        </w:tc>
        <w:tc>
          <w:tcPr>
            <w:tcW w:w="433" w:type="dxa"/>
            <w:tcBorders>
              <w:top w:val="nil"/>
              <w:left w:val="nil"/>
              <w:bottom w:val="single" w:color="auto" w:sz="4" w:space="0"/>
              <w:right w:val="single" w:color="auto" w:sz="4" w:space="0"/>
            </w:tcBorders>
            <w:noWrap w:val="0"/>
            <w:vAlign w:val="center"/>
          </w:tcPr>
          <w:p>
            <w:pPr>
              <w:widowControl/>
              <w:spacing w:line="240" w:lineRule="exact"/>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2</w:t>
            </w:r>
          </w:p>
        </w:tc>
        <w:tc>
          <w:tcPr>
            <w:tcW w:w="7926" w:type="dxa"/>
            <w:tcBorders>
              <w:top w:val="single" w:color="auto" w:sz="4" w:space="0"/>
              <w:left w:val="nil"/>
              <w:bottom w:val="single" w:color="auto" w:sz="4" w:space="0"/>
              <w:right w:val="single" w:color="auto" w:sz="4" w:space="0"/>
            </w:tcBorders>
            <w:noWrap w:val="0"/>
            <w:vAlign w:val="top"/>
          </w:tcPr>
          <w:p>
            <w:pPr>
              <w:widowControl/>
              <w:textAlignment w:val="top"/>
              <w:rPr>
                <w:rFonts w:hint="eastAsia" w:ascii="Times New Roman" w:hAnsi="Times New Roman" w:eastAsia="仿宋_GB2312"/>
                <w:color w:val="000000"/>
                <w:kern w:val="0"/>
                <w:sz w:val="20"/>
                <w:szCs w:val="20"/>
                <w:lang w:val="en-US" w:eastAsia="zh-CN" w:bidi="ar"/>
              </w:rPr>
            </w:pPr>
            <w:r>
              <w:rPr>
                <w:rFonts w:hint="eastAsia" w:ascii="Times New Roman" w:hAnsi="Times New Roman" w:eastAsia="仿宋_GB2312"/>
                <w:color w:val="000000"/>
                <w:kern w:val="0"/>
                <w:sz w:val="20"/>
                <w:szCs w:val="20"/>
                <w:lang w:val="en-US" w:eastAsia="zh-CN" w:bidi="ar"/>
              </w:rPr>
              <w:t>启动实施市级庄稼医院总院建设；指导各区、县（市）做好专科庄稼医院建设。</w:t>
            </w:r>
          </w:p>
        </w:tc>
      </w:tr>
      <w:tr>
        <w:tblPrEx>
          <w:tblCellMar>
            <w:top w:w="0" w:type="dxa"/>
            <w:left w:w="108" w:type="dxa"/>
            <w:bottom w:w="0" w:type="dxa"/>
            <w:right w:w="108" w:type="dxa"/>
          </w:tblCellMar>
        </w:tblPrEx>
        <w:trPr>
          <w:trHeight w:val="312" w:hRule="atLeast"/>
          <w:jc w:val="center"/>
        </w:trPr>
        <w:tc>
          <w:tcPr>
            <w:tcW w:w="472" w:type="dxa"/>
            <w:vMerge w:val="continue"/>
            <w:tcBorders>
              <w:top w:val="nil"/>
              <w:left w:val="single" w:color="auto" w:sz="4" w:space="0"/>
              <w:bottom w:val="single" w:color="auto" w:sz="4" w:space="0"/>
              <w:right w:val="single" w:color="auto" w:sz="4" w:space="0"/>
            </w:tcBorders>
            <w:noWrap w:val="0"/>
            <w:vAlign w:val="center"/>
          </w:tcPr>
          <w:p>
            <w:pPr>
              <w:widowControl/>
              <w:spacing w:line="300" w:lineRule="exact"/>
              <w:rPr>
                <w:rFonts w:ascii="Times New Roman" w:hAnsi="Times New Roman" w:eastAsia="仿宋_GB2312"/>
                <w:sz w:val="28"/>
                <w:szCs w:val="28"/>
              </w:rPr>
            </w:pPr>
          </w:p>
        </w:tc>
        <w:tc>
          <w:tcPr>
            <w:tcW w:w="433" w:type="dxa"/>
            <w:tcBorders>
              <w:top w:val="nil"/>
              <w:left w:val="nil"/>
              <w:bottom w:val="single" w:color="auto" w:sz="4" w:space="0"/>
              <w:right w:val="single" w:color="auto" w:sz="4" w:space="0"/>
            </w:tcBorders>
            <w:noWrap w:val="0"/>
            <w:vAlign w:val="center"/>
          </w:tcPr>
          <w:p>
            <w:pPr>
              <w:widowControl/>
              <w:spacing w:line="240" w:lineRule="exact"/>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3</w:t>
            </w:r>
          </w:p>
        </w:tc>
        <w:tc>
          <w:tcPr>
            <w:tcW w:w="7926" w:type="dxa"/>
            <w:tcBorders>
              <w:top w:val="nil"/>
              <w:left w:val="nil"/>
              <w:bottom w:val="single" w:color="auto" w:sz="4" w:space="0"/>
              <w:right w:val="single" w:color="auto" w:sz="4" w:space="0"/>
            </w:tcBorders>
            <w:noWrap w:val="0"/>
            <w:vAlign w:val="top"/>
          </w:tcPr>
          <w:p>
            <w:pPr>
              <w:widowControl/>
              <w:textAlignment w:val="top"/>
              <w:rPr>
                <w:rFonts w:hint="eastAsia" w:ascii="Times New Roman" w:hAnsi="Times New Roman" w:eastAsia="仿宋_GB2312"/>
                <w:color w:val="000000"/>
                <w:kern w:val="0"/>
                <w:sz w:val="20"/>
                <w:szCs w:val="20"/>
                <w:lang w:val="en-US" w:eastAsia="zh-CN" w:bidi="ar"/>
              </w:rPr>
            </w:pPr>
            <w:r>
              <w:rPr>
                <w:rFonts w:hint="eastAsia" w:ascii="Times New Roman" w:hAnsi="Times New Roman" w:eastAsia="仿宋_GB2312"/>
                <w:color w:val="000000"/>
                <w:kern w:val="0"/>
                <w:sz w:val="20"/>
                <w:szCs w:val="20"/>
                <w:lang w:val="en-US" w:eastAsia="zh-CN" w:bidi="ar"/>
              </w:rPr>
              <w:t>完善公共品牌集中宣传方案并组织实施；谋划开设公共品牌实体店，指导建设公共品牌实体店及共建体验点；谋划建立公共品牌二维码溯源体系、公共品牌的网站。</w:t>
            </w:r>
          </w:p>
        </w:tc>
      </w:tr>
      <w:tr>
        <w:tblPrEx>
          <w:tblCellMar>
            <w:top w:w="0" w:type="dxa"/>
            <w:left w:w="108" w:type="dxa"/>
            <w:bottom w:w="0" w:type="dxa"/>
            <w:right w:w="108" w:type="dxa"/>
          </w:tblCellMar>
        </w:tblPrEx>
        <w:trPr>
          <w:trHeight w:val="90" w:hRule="atLeast"/>
          <w:jc w:val="center"/>
        </w:trPr>
        <w:tc>
          <w:tcPr>
            <w:tcW w:w="472" w:type="dxa"/>
            <w:vMerge w:val="continue"/>
            <w:tcBorders>
              <w:top w:val="nil"/>
              <w:left w:val="single" w:color="auto" w:sz="4" w:space="0"/>
              <w:bottom w:val="single" w:color="auto" w:sz="4" w:space="0"/>
              <w:right w:val="single" w:color="auto" w:sz="4" w:space="0"/>
            </w:tcBorders>
            <w:noWrap w:val="0"/>
            <w:vAlign w:val="center"/>
          </w:tcPr>
          <w:p>
            <w:pPr>
              <w:widowControl/>
              <w:spacing w:line="300" w:lineRule="exact"/>
              <w:rPr>
                <w:rFonts w:ascii="Times New Roman" w:hAnsi="Times New Roman" w:eastAsia="仿宋_GB2312"/>
                <w:sz w:val="28"/>
                <w:szCs w:val="28"/>
              </w:rPr>
            </w:pPr>
          </w:p>
        </w:tc>
        <w:tc>
          <w:tcPr>
            <w:tcW w:w="433" w:type="dxa"/>
            <w:tcBorders>
              <w:top w:val="nil"/>
              <w:left w:val="nil"/>
              <w:bottom w:val="single" w:color="auto" w:sz="4" w:space="0"/>
              <w:right w:val="single" w:color="auto" w:sz="4" w:space="0"/>
            </w:tcBorders>
            <w:noWrap w:val="0"/>
            <w:vAlign w:val="center"/>
          </w:tcPr>
          <w:p>
            <w:pPr>
              <w:widowControl/>
              <w:spacing w:line="240" w:lineRule="exact"/>
              <w:jc w:val="center"/>
              <w:textAlignment w:val="center"/>
              <w:rPr>
                <w:rFonts w:ascii="Times New Roman" w:hAnsi="Times New Roman" w:eastAsia="仿宋_GB2312"/>
                <w:kern w:val="0"/>
                <w:sz w:val="20"/>
                <w:szCs w:val="20"/>
                <w:lang w:bidi="ar"/>
              </w:rPr>
            </w:pPr>
            <w:r>
              <w:rPr>
                <w:rFonts w:ascii="Times New Roman" w:hAnsi="Times New Roman" w:eastAsia="仿宋_GB2312"/>
                <w:kern w:val="0"/>
                <w:sz w:val="20"/>
                <w:szCs w:val="20"/>
                <w:lang w:bidi="ar"/>
              </w:rPr>
              <w:t>4</w:t>
            </w:r>
          </w:p>
        </w:tc>
        <w:tc>
          <w:tcPr>
            <w:tcW w:w="7926" w:type="dxa"/>
            <w:tcBorders>
              <w:top w:val="nil"/>
              <w:left w:val="nil"/>
              <w:bottom w:val="single" w:color="auto" w:sz="4" w:space="0"/>
              <w:right w:val="single" w:color="auto" w:sz="4" w:space="0"/>
            </w:tcBorders>
            <w:noWrap w:val="0"/>
            <w:vAlign w:val="top"/>
          </w:tcPr>
          <w:p>
            <w:pPr>
              <w:widowControl/>
              <w:textAlignment w:val="top"/>
              <w:rPr>
                <w:rFonts w:hint="eastAsia" w:ascii="Times New Roman" w:hAnsi="Times New Roman" w:eastAsia="仿宋_GB2312"/>
                <w:color w:val="000000"/>
                <w:kern w:val="0"/>
                <w:sz w:val="20"/>
                <w:szCs w:val="20"/>
                <w:lang w:val="en-US" w:eastAsia="zh-CN" w:bidi="ar"/>
              </w:rPr>
            </w:pPr>
            <w:r>
              <w:rPr>
                <w:rFonts w:hint="eastAsia" w:ascii="Times New Roman" w:hAnsi="Times New Roman" w:eastAsia="仿宋_GB2312"/>
                <w:color w:val="000000"/>
                <w:kern w:val="0"/>
                <w:sz w:val="20"/>
                <w:szCs w:val="20"/>
                <w:lang w:val="en-US" w:eastAsia="zh-CN" w:bidi="ar"/>
              </w:rPr>
              <w:t>开展市本级农药、化肥应急储备检查。</w:t>
            </w:r>
          </w:p>
        </w:tc>
      </w:tr>
      <w:tr>
        <w:tblPrEx>
          <w:tblCellMar>
            <w:top w:w="0" w:type="dxa"/>
            <w:left w:w="108" w:type="dxa"/>
            <w:bottom w:w="0" w:type="dxa"/>
            <w:right w:w="108" w:type="dxa"/>
          </w:tblCellMar>
        </w:tblPrEx>
        <w:trPr>
          <w:trHeight w:val="312" w:hRule="atLeast"/>
          <w:jc w:val="center"/>
        </w:trPr>
        <w:tc>
          <w:tcPr>
            <w:tcW w:w="472" w:type="dxa"/>
            <w:vMerge w:val="continue"/>
            <w:tcBorders>
              <w:top w:val="nil"/>
              <w:left w:val="single" w:color="auto" w:sz="4" w:space="0"/>
              <w:bottom w:val="single" w:color="auto" w:sz="4" w:space="0"/>
              <w:right w:val="single" w:color="auto" w:sz="4" w:space="0"/>
            </w:tcBorders>
            <w:noWrap w:val="0"/>
            <w:vAlign w:val="center"/>
          </w:tcPr>
          <w:p>
            <w:pPr>
              <w:widowControl/>
              <w:spacing w:line="300" w:lineRule="exact"/>
              <w:rPr>
                <w:rFonts w:ascii="Times New Roman" w:hAnsi="Times New Roman" w:eastAsia="仿宋_GB2312"/>
                <w:sz w:val="28"/>
                <w:szCs w:val="28"/>
              </w:rPr>
            </w:pPr>
          </w:p>
        </w:tc>
        <w:tc>
          <w:tcPr>
            <w:tcW w:w="433" w:type="dxa"/>
            <w:tcBorders>
              <w:top w:val="nil"/>
              <w:left w:val="nil"/>
              <w:bottom w:val="single" w:color="auto" w:sz="4" w:space="0"/>
              <w:right w:val="single" w:color="auto" w:sz="4" w:space="0"/>
            </w:tcBorders>
            <w:noWrap w:val="0"/>
            <w:vAlign w:val="center"/>
          </w:tcPr>
          <w:p>
            <w:pPr>
              <w:widowControl/>
              <w:spacing w:line="240" w:lineRule="exact"/>
              <w:jc w:val="center"/>
              <w:textAlignment w:val="center"/>
              <w:rPr>
                <w:rFonts w:ascii="Times New Roman" w:hAnsi="Times New Roman" w:eastAsia="仿宋_GB2312"/>
                <w:kern w:val="0"/>
                <w:sz w:val="20"/>
                <w:szCs w:val="20"/>
                <w:lang w:bidi="ar"/>
              </w:rPr>
            </w:pPr>
            <w:r>
              <w:rPr>
                <w:rFonts w:ascii="Times New Roman" w:hAnsi="Times New Roman" w:eastAsia="仿宋_GB2312"/>
                <w:kern w:val="0"/>
                <w:sz w:val="20"/>
                <w:szCs w:val="20"/>
                <w:lang w:bidi="ar"/>
              </w:rPr>
              <w:t>5</w:t>
            </w:r>
          </w:p>
        </w:tc>
        <w:tc>
          <w:tcPr>
            <w:tcW w:w="7926" w:type="dxa"/>
            <w:tcBorders>
              <w:top w:val="nil"/>
              <w:left w:val="nil"/>
              <w:bottom w:val="single" w:color="auto" w:sz="4" w:space="0"/>
              <w:right w:val="single" w:color="auto" w:sz="4" w:space="0"/>
            </w:tcBorders>
            <w:noWrap w:val="0"/>
            <w:vAlign w:val="top"/>
          </w:tcPr>
          <w:p>
            <w:pPr>
              <w:widowControl/>
              <w:textAlignment w:val="top"/>
              <w:rPr>
                <w:rFonts w:hint="eastAsia" w:ascii="Times New Roman" w:hAnsi="Times New Roman" w:eastAsia="仿宋_GB2312"/>
                <w:color w:val="000000"/>
                <w:kern w:val="0"/>
                <w:sz w:val="20"/>
                <w:szCs w:val="20"/>
                <w:lang w:val="en-US" w:eastAsia="zh-CN" w:bidi="ar"/>
              </w:rPr>
            </w:pPr>
            <w:r>
              <w:rPr>
                <w:rFonts w:hint="eastAsia" w:ascii="Times New Roman" w:hAnsi="Times New Roman" w:eastAsia="仿宋_GB2312"/>
                <w:color w:val="000000"/>
                <w:kern w:val="0"/>
                <w:sz w:val="20"/>
                <w:szCs w:val="20"/>
                <w:lang w:val="en-US" w:eastAsia="zh-CN" w:bidi="ar"/>
              </w:rPr>
              <w:t>继续做好对口地区消费扶贫工作，做好2020年对口地区展销会前期筹备工作。</w:t>
            </w:r>
          </w:p>
        </w:tc>
      </w:tr>
      <w:tr>
        <w:tblPrEx>
          <w:tblCellMar>
            <w:top w:w="0" w:type="dxa"/>
            <w:left w:w="108" w:type="dxa"/>
            <w:bottom w:w="0" w:type="dxa"/>
            <w:right w:w="108" w:type="dxa"/>
          </w:tblCellMar>
        </w:tblPrEx>
        <w:trPr>
          <w:trHeight w:val="312" w:hRule="atLeast"/>
          <w:jc w:val="center"/>
        </w:trPr>
        <w:tc>
          <w:tcPr>
            <w:tcW w:w="472" w:type="dxa"/>
            <w:vMerge w:val="restart"/>
            <w:tcBorders>
              <w:top w:val="nil"/>
              <w:left w:val="single" w:color="auto" w:sz="4" w:space="0"/>
              <w:bottom w:val="single" w:color="auto" w:sz="4" w:space="0"/>
              <w:right w:val="single" w:color="auto" w:sz="4" w:space="0"/>
            </w:tcBorders>
            <w:noWrap w:val="0"/>
            <w:vAlign w:val="center"/>
          </w:tcPr>
          <w:p>
            <w:pPr>
              <w:widowControl/>
              <w:spacing w:line="300" w:lineRule="exact"/>
              <w:jc w:val="left"/>
              <w:textAlignment w:val="center"/>
              <w:rPr>
                <w:rFonts w:ascii="Times New Roman" w:hAnsi="Times New Roman" w:eastAsia="仿宋_GB2312"/>
                <w:sz w:val="28"/>
                <w:szCs w:val="28"/>
              </w:rPr>
            </w:pPr>
            <w:r>
              <w:rPr>
                <w:rFonts w:ascii="Times New Roman" w:hAnsi="Times New Roman" w:eastAsia="仿宋_GB2312"/>
                <w:kern w:val="0"/>
                <w:sz w:val="28"/>
                <w:szCs w:val="28"/>
                <w:lang w:bidi="ar"/>
              </w:rPr>
              <w:t>资管处</w:t>
            </w:r>
          </w:p>
        </w:tc>
        <w:tc>
          <w:tcPr>
            <w:tcW w:w="433" w:type="dxa"/>
            <w:tcBorders>
              <w:top w:val="nil"/>
              <w:left w:val="nil"/>
              <w:bottom w:val="single" w:color="auto" w:sz="4" w:space="0"/>
              <w:right w:val="single" w:color="auto" w:sz="4" w:space="0"/>
            </w:tcBorders>
            <w:noWrap w:val="0"/>
            <w:vAlign w:val="center"/>
          </w:tcPr>
          <w:p>
            <w:pPr>
              <w:widowControl/>
              <w:spacing w:line="240" w:lineRule="exact"/>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1</w:t>
            </w:r>
          </w:p>
        </w:tc>
        <w:tc>
          <w:tcPr>
            <w:tcW w:w="7926" w:type="dxa"/>
            <w:tcBorders>
              <w:top w:val="nil"/>
              <w:left w:val="nil"/>
              <w:bottom w:val="single" w:color="auto" w:sz="4" w:space="0"/>
              <w:right w:val="single" w:color="auto" w:sz="4" w:space="0"/>
            </w:tcBorders>
            <w:noWrap w:val="0"/>
            <w:vAlign w:val="top"/>
          </w:tcPr>
          <w:p>
            <w:pPr>
              <w:widowControl/>
              <w:textAlignment w:val="top"/>
              <w:rPr>
                <w:rFonts w:hint="eastAsia" w:ascii="Times New Roman" w:hAnsi="Times New Roman" w:eastAsia="仿宋_GB2312"/>
                <w:color w:val="000000"/>
                <w:kern w:val="0"/>
                <w:sz w:val="20"/>
                <w:szCs w:val="20"/>
                <w:lang w:val="en-US" w:eastAsia="zh-CN" w:bidi="ar"/>
              </w:rPr>
            </w:pPr>
            <w:r>
              <w:rPr>
                <w:rFonts w:hint="eastAsia" w:ascii="Times New Roman" w:hAnsi="Times New Roman" w:eastAsia="仿宋_GB2312"/>
                <w:color w:val="000000"/>
                <w:kern w:val="0"/>
                <w:sz w:val="20"/>
                <w:szCs w:val="20"/>
                <w:lang w:val="en-US" w:eastAsia="zh-CN" w:bidi="ar"/>
              </w:rPr>
              <w:t>做好空余房产的招商引租和资产运作工作。</w:t>
            </w:r>
          </w:p>
        </w:tc>
      </w:tr>
      <w:tr>
        <w:tblPrEx>
          <w:tblCellMar>
            <w:top w:w="0" w:type="dxa"/>
            <w:left w:w="108" w:type="dxa"/>
            <w:bottom w:w="0" w:type="dxa"/>
            <w:right w:w="108" w:type="dxa"/>
          </w:tblCellMar>
        </w:tblPrEx>
        <w:trPr>
          <w:trHeight w:val="312" w:hRule="atLeast"/>
          <w:jc w:val="center"/>
        </w:trPr>
        <w:tc>
          <w:tcPr>
            <w:tcW w:w="472" w:type="dxa"/>
            <w:vMerge w:val="continue"/>
            <w:tcBorders>
              <w:top w:val="nil"/>
              <w:left w:val="single" w:color="auto" w:sz="4" w:space="0"/>
              <w:bottom w:val="single" w:color="auto" w:sz="4" w:space="0"/>
              <w:right w:val="single" w:color="auto" w:sz="4" w:space="0"/>
            </w:tcBorders>
            <w:noWrap w:val="0"/>
            <w:vAlign w:val="center"/>
          </w:tcPr>
          <w:p>
            <w:pPr>
              <w:rPr>
                <w:rFonts w:ascii="Times New Roman" w:hAnsi="Times New Roman" w:eastAsia="仿宋_GB2312"/>
                <w:sz w:val="28"/>
                <w:szCs w:val="28"/>
              </w:rPr>
            </w:pPr>
          </w:p>
        </w:tc>
        <w:tc>
          <w:tcPr>
            <w:tcW w:w="433" w:type="dxa"/>
            <w:tcBorders>
              <w:top w:val="nil"/>
              <w:left w:val="nil"/>
              <w:bottom w:val="single" w:color="auto" w:sz="4" w:space="0"/>
              <w:right w:val="single" w:color="auto" w:sz="4" w:space="0"/>
            </w:tcBorders>
            <w:noWrap w:val="0"/>
            <w:vAlign w:val="center"/>
          </w:tcPr>
          <w:p>
            <w:pPr>
              <w:widowControl/>
              <w:spacing w:line="240" w:lineRule="exact"/>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2</w:t>
            </w:r>
          </w:p>
        </w:tc>
        <w:tc>
          <w:tcPr>
            <w:tcW w:w="7926" w:type="dxa"/>
            <w:tcBorders>
              <w:top w:val="nil"/>
              <w:left w:val="nil"/>
              <w:bottom w:val="single" w:color="auto" w:sz="4" w:space="0"/>
              <w:right w:val="single" w:color="auto" w:sz="4" w:space="0"/>
            </w:tcBorders>
            <w:noWrap w:val="0"/>
            <w:vAlign w:val="top"/>
          </w:tcPr>
          <w:p>
            <w:pPr>
              <w:widowControl/>
              <w:textAlignment w:val="top"/>
              <w:rPr>
                <w:rFonts w:hint="eastAsia" w:ascii="Times New Roman" w:hAnsi="Times New Roman" w:eastAsia="仿宋_GB2312"/>
                <w:color w:val="000000"/>
                <w:kern w:val="0"/>
                <w:sz w:val="20"/>
                <w:szCs w:val="20"/>
                <w:lang w:val="en-US" w:eastAsia="zh-CN" w:bidi="ar"/>
              </w:rPr>
            </w:pPr>
            <w:r>
              <w:rPr>
                <w:rFonts w:hint="eastAsia" w:ascii="Times New Roman" w:hAnsi="Times New Roman" w:eastAsia="仿宋_GB2312"/>
                <w:color w:val="000000"/>
                <w:kern w:val="0"/>
                <w:sz w:val="20"/>
                <w:szCs w:val="20"/>
                <w:lang w:val="en-US" w:eastAsia="zh-CN" w:bidi="ar"/>
              </w:rPr>
              <w:t>做好东浦黄酒小镇拆迁征收协调、签约移交等工作。</w:t>
            </w:r>
          </w:p>
        </w:tc>
      </w:tr>
      <w:tr>
        <w:tblPrEx>
          <w:tblCellMar>
            <w:top w:w="0" w:type="dxa"/>
            <w:left w:w="108" w:type="dxa"/>
            <w:bottom w:w="0" w:type="dxa"/>
            <w:right w:w="108" w:type="dxa"/>
          </w:tblCellMar>
        </w:tblPrEx>
        <w:trPr>
          <w:trHeight w:val="90" w:hRule="atLeast"/>
          <w:jc w:val="center"/>
        </w:trPr>
        <w:tc>
          <w:tcPr>
            <w:tcW w:w="472" w:type="dxa"/>
            <w:vMerge w:val="continue"/>
            <w:tcBorders>
              <w:top w:val="nil"/>
              <w:left w:val="single" w:color="auto" w:sz="4" w:space="0"/>
              <w:bottom w:val="single" w:color="auto" w:sz="4" w:space="0"/>
              <w:right w:val="single" w:color="auto" w:sz="4" w:space="0"/>
            </w:tcBorders>
            <w:noWrap w:val="0"/>
            <w:vAlign w:val="center"/>
          </w:tcPr>
          <w:p>
            <w:pPr>
              <w:rPr>
                <w:rFonts w:ascii="Times New Roman" w:hAnsi="Times New Roman" w:eastAsia="仿宋_GB2312"/>
                <w:sz w:val="28"/>
                <w:szCs w:val="28"/>
              </w:rPr>
            </w:pPr>
          </w:p>
        </w:tc>
        <w:tc>
          <w:tcPr>
            <w:tcW w:w="433" w:type="dxa"/>
            <w:tcBorders>
              <w:top w:val="nil"/>
              <w:left w:val="nil"/>
              <w:bottom w:val="single" w:color="auto" w:sz="4" w:space="0"/>
              <w:right w:val="single" w:color="auto" w:sz="4" w:space="0"/>
            </w:tcBorders>
            <w:noWrap w:val="0"/>
            <w:vAlign w:val="center"/>
          </w:tcPr>
          <w:p>
            <w:pPr>
              <w:widowControl/>
              <w:spacing w:line="240" w:lineRule="exact"/>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3</w:t>
            </w:r>
          </w:p>
        </w:tc>
        <w:tc>
          <w:tcPr>
            <w:tcW w:w="7926" w:type="dxa"/>
            <w:tcBorders>
              <w:top w:val="nil"/>
              <w:left w:val="nil"/>
              <w:bottom w:val="single" w:color="auto" w:sz="4" w:space="0"/>
              <w:right w:val="single" w:color="auto" w:sz="4" w:space="0"/>
            </w:tcBorders>
            <w:noWrap w:val="0"/>
            <w:vAlign w:val="top"/>
          </w:tcPr>
          <w:p>
            <w:pPr>
              <w:widowControl/>
              <w:textAlignment w:val="top"/>
              <w:rPr>
                <w:rFonts w:hint="eastAsia" w:ascii="Times New Roman" w:hAnsi="Times New Roman" w:eastAsia="仿宋_GB2312"/>
                <w:color w:val="000000"/>
                <w:kern w:val="0"/>
                <w:sz w:val="20"/>
                <w:szCs w:val="20"/>
                <w:lang w:val="en-US" w:eastAsia="zh-CN" w:bidi="ar"/>
              </w:rPr>
            </w:pPr>
            <w:r>
              <w:rPr>
                <w:rFonts w:hint="eastAsia" w:ascii="Times New Roman" w:hAnsi="Times New Roman" w:eastAsia="仿宋_GB2312"/>
                <w:color w:val="000000"/>
                <w:kern w:val="0"/>
                <w:sz w:val="20"/>
                <w:szCs w:val="20"/>
                <w:lang w:val="en-US" w:eastAsia="zh-CN" w:bidi="ar"/>
              </w:rPr>
              <w:t>做好鉴湖前街房产拆迁前期资料准备工作。</w:t>
            </w:r>
          </w:p>
        </w:tc>
      </w:tr>
      <w:tr>
        <w:tblPrEx>
          <w:tblCellMar>
            <w:top w:w="0" w:type="dxa"/>
            <w:left w:w="108" w:type="dxa"/>
            <w:bottom w:w="0" w:type="dxa"/>
            <w:right w:w="108" w:type="dxa"/>
          </w:tblCellMar>
        </w:tblPrEx>
        <w:trPr>
          <w:trHeight w:val="312" w:hRule="atLeast"/>
          <w:jc w:val="center"/>
        </w:trPr>
        <w:tc>
          <w:tcPr>
            <w:tcW w:w="472" w:type="dxa"/>
            <w:vMerge w:val="continue"/>
            <w:tcBorders>
              <w:top w:val="nil"/>
              <w:left w:val="single" w:color="auto" w:sz="4" w:space="0"/>
              <w:bottom w:val="single" w:color="auto" w:sz="4" w:space="0"/>
              <w:right w:val="single" w:color="auto" w:sz="4" w:space="0"/>
            </w:tcBorders>
            <w:noWrap w:val="0"/>
            <w:vAlign w:val="center"/>
          </w:tcPr>
          <w:p>
            <w:pPr>
              <w:rPr>
                <w:rFonts w:ascii="Times New Roman" w:hAnsi="Times New Roman" w:eastAsia="仿宋_GB2312"/>
                <w:sz w:val="28"/>
                <w:szCs w:val="28"/>
              </w:rPr>
            </w:pPr>
          </w:p>
        </w:tc>
        <w:tc>
          <w:tcPr>
            <w:tcW w:w="433" w:type="dxa"/>
            <w:tcBorders>
              <w:top w:val="nil"/>
              <w:left w:val="nil"/>
              <w:bottom w:val="single" w:color="auto" w:sz="4" w:space="0"/>
              <w:right w:val="single" w:color="auto" w:sz="4" w:space="0"/>
            </w:tcBorders>
            <w:noWrap w:val="0"/>
            <w:vAlign w:val="center"/>
          </w:tcPr>
          <w:p>
            <w:pPr>
              <w:widowControl/>
              <w:spacing w:line="240" w:lineRule="exact"/>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4</w:t>
            </w:r>
          </w:p>
        </w:tc>
        <w:tc>
          <w:tcPr>
            <w:tcW w:w="7926" w:type="dxa"/>
            <w:tcBorders>
              <w:top w:val="nil"/>
              <w:left w:val="nil"/>
              <w:bottom w:val="single" w:color="auto" w:sz="4" w:space="0"/>
              <w:right w:val="single" w:color="auto" w:sz="4" w:space="0"/>
            </w:tcBorders>
            <w:noWrap w:val="0"/>
            <w:vAlign w:val="top"/>
          </w:tcPr>
          <w:p>
            <w:pPr>
              <w:widowControl/>
              <w:textAlignment w:val="top"/>
              <w:rPr>
                <w:rFonts w:hint="eastAsia" w:ascii="Times New Roman" w:hAnsi="Times New Roman" w:eastAsia="仿宋_GB2312"/>
                <w:color w:val="000000"/>
                <w:kern w:val="0"/>
                <w:sz w:val="20"/>
                <w:szCs w:val="20"/>
                <w:lang w:val="en-US" w:eastAsia="zh-CN" w:bidi="ar"/>
              </w:rPr>
            </w:pPr>
            <w:r>
              <w:rPr>
                <w:rFonts w:hint="eastAsia" w:ascii="Times New Roman" w:hAnsi="Times New Roman" w:eastAsia="仿宋_GB2312"/>
                <w:color w:val="000000"/>
                <w:kern w:val="0"/>
                <w:sz w:val="20"/>
                <w:szCs w:val="20"/>
                <w:lang w:val="en-US" w:eastAsia="zh-CN" w:bidi="ar"/>
              </w:rPr>
              <w:t>做好大楼屋面防水维修，大楼周边地面维修等大楼物业管理相关工作。</w:t>
            </w:r>
          </w:p>
        </w:tc>
      </w:tr>
    </w:tbl>
    <w:p>
      <w:pPr>
        <w:widowControl/>
        <w:spacing w:line="500" w:lineRule="exact"/>
        <w:jc w:val="center"/>
        <w:rPr>
          <w:rFonts w:ascii="Times New Roman" w:hAnsi="Times New Roman" w:eastAsia="方正小标宋简体"/>
          <w:spacing w:val="-10"/>
          <w:kern w:val="0"/>
          <w:sz w:val="44"/>
          <w:szCs w:val="44"/>
        </w:rPr>
      </w:pPr>
      <w:r>
        <w:rPr>
          <w:rFonts w:ascii="Times New Roman" w:hAnsi="Times New Roman" w:eastAsia="方正小标宋简体"/>
          <w:spacing w:val="-10"/>
          <w:kern w:val="0"/>
          <w:sz w:val="44"/>
          <w:szCs w:val="44"/>
        </w:rPr>
        <w:br w:type="page"/>
      </w:r>
      <w:r>
        <w:rPr>
          <w:rFonts w:ascii="Times New Roman" w:hAnsi="Times New Roman" w:eastAsia="方正小标宋简体"/>
          <w:spacing w:val="-10"/>
          <w:kern w:val="0"/>
          <w:sz w:val="44"/>
          <w:szCs w:val="44"/>
        </w:rPr>
        <w:t>各所属单位</w:t>
      </w:r>
      <w:r>
        <w:rPr>
          <w:rFonts w:hint="eastAsia" w:ascii="Times New Roman" w:hAnsi="Times New Roman" w:eastAsia="方正小标宋简体"/>
          <w:spacing w:val="-10"/>
          <w:kern w:val="0"/>
          <w:sz w:val="44"/>
          <w:szCs w:val="44"/>
          <w:lang w:val="en-US" w:eastAsia="zh-CN"/>
        </w:rPr>
        <w:t>10</w:t>
      </w:r>
      <w:r>
        <w:rPr>
          <w:rFonts w:ascii="Times New Roman" w:hAnsi="Times New Roman" w:eastAsia="方正小标宋简体"/>
          <w:spacing w:val="-10"/>
          <w:kern w:val="0"/>
          <w:sz w:val="44"/>
          <w:szCs w:val="44"/>
        </w:rPr>
        <w:t>月份主要工作安排</w:t>
      </w:r>
    </w:p>
    <w:tbl>
      <w:tblPr>
        <w:tblStyle w:val="4"/>
        <w:tblW w:w="8856" w:type="dxa"/>
        <w:jc w:val="center"/>
        <w:tblLayout w:type="fixed"/>
        <w:tblCellMar>
          <w:top w:w="0" w:type="dxa"/>
          <w:left w:w="108" w:type="dxa"/>
          <w:bottom w:w="0" w:type="dxa"/>
          <w:right w:w="108" w:type="dxa"/>
        </w:tblCellMar>
      </w:tblPr>
      <w:tblGrid>
        <w:gridCol w:w="499"/>
        <w:gridCol w:w="493"/>
        <w:gridCol w:w="7864"/>
      </w:tblGrid>
      <w:tr>
        <w:tblPrEx>
          <w:tblCellMar>
            <w:top w:w="0" w:type="dxa"/>
            <w:left w:w="108" w:type="dxa"/>
            <w:bottom w:w="0" w:type="dxa"/>
            <w:right w:w="108" w:type="dxa"/>
          </w:tblCellMar>
        </w:tblPrEx>
        <w:trPr>
          <w:trHeight w:val="369" w:hRule="atLeast"/>
          <w:jc w:val="center"/>
        </w:trPr>
        <w:tc>
          <w:tcPr>
            <w:tcW w:w="49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Times New Roman" w:hAnsi="Times New Roman" w:eastAsia="黑体"/>
                <w:sz w:val="24"/>
              </w:rPr>
            </w:pPr>
            <w:r>
              <w:rPr>
                <w:rFonts w:ascii="Times New Roman" w:hAnsi="黑体" w:eastAsia="黑体"/>
                <w:sz w:val="24"/>
              </w:rPr>
              <w:t>单位</w:t>
            </w:r>
          </w:p>
        </w:tc>
        <w:tc>
          <w:tcPr>
            <w:tcW w:w="493"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Times New Roman" w:hAnsi="Times New Roman" w:eastAsia="黑体"/>
                <w:sz w:val="24"/>
              </w:rPr>
            </w:pPr>
            <w:r>
              <w:rPr>
                <w:rFonts w:ascii="Times New Roman" w:hAnsi="黑体" w:eastAsia="黑体"/>
                <w:sz w:val="24"/>
              </w:rPr>
              <w:t>序号</w:t>
            </w:r>
          </w:p>
        </w:tc>
        <w:tc>
          <w:tcPr>
            <w:tcW w:w="7864"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Times New Roman" w:hAnsi="Times New Roman" w:eastAsia="黑体"/>
                <w:sz w:val="24"/>
              </w:rPr>
            </w:pPr>
            <w:r>
              <w:rPr>
                <w:rFonts w:ascii="Times New Roman" w:hAnsi="黑体" w:eastAsia="黑体"/>
                <w:sz w:val="24"/>
              </w:rPr>
              <w:t>工作安排</w:t>
            </w:r>
          </w:p>
        </w:tc>
      </w:tr>
      <w:tr>
        <w:tblPrEx>
          <w:tblCellMar>
            <w:top w:w="0" w:type="dxa"/>
            <w:left w:w="108" w:type="dxa"/>
            <w:bottom w:w="0" w:type="dxa"/>
            <w:right w:w="108" w:type="dxa"/>
          </w:tblCellMar>
        </w:tblPrEx>
        <w:trPr>
          <w:trHeight w:val="340" w:hRule="atLeast"/>
          <w:jc w:val="center"/>
        </w:trPr>
        <w:tc>
          <w:tcPr>
            <w:tcW w:w="499" w:type="dxa"/>
            <w:vMerge w:val="restart"/>
            <w:tcBorders>
              <w:top w:val="nil"/>
              <w:left w:val="single" w:color="auto" w:sz="4" w:space="0"/>
              <w:right w:val="single" w:color="auto" w:sz="4" w:space="0"/>
            </w:tcBorders>
            <w:noWrap w:val="0"/>
            <w:textDirection w:val="tbRlV"/>
            <w:vAlign w:val="center"/>
          </w:tcPr>
          <w:p>
            <w:pPr>
              <w:widowControl/>
              <w:spacing w:line="200" w:lineRule="exact"/>
              <w:ind w:left="113" w:right="113"/>
              <w:jc w:val="center"/>
              <w:textAlignment w:val="center"/>
              <w:rPr>
                <w:rFonts w:ascii="Times New Roman" w:hAnsi="Times New Roman" w:eastAsia="仿宋_GB2312"/>
                <w:kern w:val="0"/>
                <w:sz w:val="24"/>
                <w:lang w:bidi="ar"/>
              </w:rPr>
            </w:pPr>
            <w:r>
              <w:rPr>
                <w:rFonts w:ascii="Times New Roman" w:hAnsi="Times New Roman" w:eastAsia="仿宋_GB2312"/>
                <w:kern w:val="0"/>
                <w:sz w:val="24"/>
                <w:lang w:bidi="ar"/>
              </w:rPr>
              <w:t>为农服</w:t>
            </w:r>
          </w:p>
          <w:p>
            <w:pPr>
              <w:widowControl/>
              <w:spacing w:line="200" w:lineRule="exact"/>
              <w:ind w:left="113" w:right="113"/>
              <w:jc w:val="center"/>
              <w:textAlignment w:val="center"/>
              <w:rPr>
                <w:rFonts w:ascii="Times New Roman" w:hAnsi="Times New Roman" w:eastAsia="仿宋_GB2312"/>
                <w:kern w:val="0"/>
                <w:sz w:val="24"/>
                <w:lang w:bidi="ar"/>
              </w:rPr>
            </w:pPr>
            <w:r>
              <w:rPr>
                <w:rFonts w:ascii="Times New Roman" w:hAnsi="Times New Roman" w:eastAsia="仿宋_GB2312"/>
                <w:kern w:val="0"/>
                <w:sz w:val="24"/>
                <w:lang w:bidi="ar"/>
              </w:rPr>
              <w:t>务中心</w:t>
            </w:r>
          </w:p>
        </w:tc>
        <w:tc>
          <w:tcPr>
            <w:tcW w:w="493" w:type="dxa"/>
            <w:tcBorders>
              <w:top w:val="nil"/>
              <w:left w:val="nil"/>
              <w:bottom w:val="single" w:color="auto" w:sz="4" w:space="0"/>
              <w:right w:val="single" w:color="auto" w:sz="4" w:space="0"/>
            </w:tcBorders>
            <w:noWrap w:val="0"/>
            <w:vAlign w:val="center"/>
          </w:tcPr>
          <w:p>
            <w:pPr>
              <w:widowControl/>
              <w:spacing w:line="300" w:lineRule="exact"/>
              <w:jc w:val="center"/>
              <w:textAlignment w:val="center"/>
              <w:rPr>
                <w:rFonts w:ascii="Times New Roman" w:hAnsi="Times New Roman" w:eastAsia="仿宋_GB2312"/>
                <w:kern w:val="0"/>
                <w:sz w:val="20"/>
                <w:szCs w:val="20"/>
                <w:lang w:bidi="ar"/>
              </w:rPr>
            </w:pPr>
            <w:r>
              <w:rPr>
                <w:rFonts w:ascii="Times New Roman" w:hAnsi="Times New Roman" w:eastAsia="仿宋_GB2312"/>
                <w:kern w:val="0"/>
                <w:sz w:val="20"/>
                <w:szCs w:val="20"/>
                <w:lang w:bidi="ar"/>
              </w:rPr>
              <w:t>1</w:t>
            </w:r>
          </w:p>
        </w:tc>
        <w:tc>
          <w:tcPr>
            <w:tcW w:w="7864" w:type="dxa"/>
            <w:tcBorders>
              <w:top w:val="nil"/>
              <w:left w:val="nil"/>
              <w:bottom w:val="single" w:color="auto" w:sz="4" w:space="0"/>
              <w:right w:val="single" w:color="auto" w:sz="4" w:space="0"/>
            </w:tcBorders>
            <w:noWrap w:val="0"/>
            <w:vAlign w:val="top"/>
          </w:tcPr>
          <w:p>
            <w:pPr>
              <w:widowControl/>
              <w:spacing w:line="300" w:lineRule="exact"/>
              <w:jc w:val="left"/>
              <w:textAlignment w:val="top"/>
              <w:rPr>
                <w:rFonts w:ascii="Times New Roman" w:hAnsi="Times New Roman" w:eastAsia="仿宋_GB2312"/>
                <w:color w:val="000000"/>
                <w:kern w:val="0"/>
                <w:sz w:val="20"/>
                <w:szCs w:val="20"/>
                <w:lang w:bidi="ar"/>
              </w:rPr>
            </w:pPr>
            <w:r>
              <w:rPr>
                <w:rFonts w:hint="eastAsia" w:ascii="Times New Roman" w:hAnsi="Times New Roman" w:eastAsia="仿宋_GB2312"/>
                <w:color w:val="000000"/>
                <w:kern w:val="0"/>
                <w:sz w:val="20"/>
                <w:szCs w:val="20"/>
                <w:lang w:val="en-US" w:eastAsia="zh-CN" w:bidi="ar"/>
              </w:rPr>
              <w:t>举办1期中级电子商务师培训班和1期中级农产品经理人培训班。</w:t>
            </w:r>
          </w:p>
        </w:tc>
      </w:tr>
      <w:tr>
        <w:tblPrEx>
          <w:tblCellMar>
            <w:top w:w="0" w:type="dxa"/>
            <w:left w:w="108" w:type="dxa"/>
            <w:bottom w:w="0" w:type="dxa"/>
            <w:right w:w="108" w:type="dxa"/>
          </w:tblCellMar>
        </w:tblPrEx>
        <w:trPr>
          <w:trHeight w:val="337" w:hRule="atLeast"/>
          <w:jc w:val="center"/>
        </w:trPr>
        <w:tc>
          <w:tcPr>
            <w:tcW w:w="499" w:type="dxa"/>
            <w:vMerge w:val="continue"/>
            <w:tcBorders>
              <w:left w:val="single" w:color="auto" w:sz="4" w:space="0"/>
              <w:right w:val="single" w:color="auto" w:sz="4" w:space="0"/>
            </w:tcBorders>
            <w:noWrap w:val="0"/>
            <w:vAlign w:val="center"/>
          </w:tcPr>
          <w:p>
            <w:pPr>
              <w:widowControl/>
              <w:spacing w:line="300" w:lineRule="exact"/>
              <w:jc w:val="left"/>
              <w:textAlignment w:val="center"/>
              <w:rPr>
                <w:rFonts w:ascii="Times New Roman" w:hAnsi="Times New Roman" w:eastAsia="仿宋_GB2312"/>
                <w:kern w:val="0"/>
                <w:sz w:val="28"/>
                <w:szCs w:val="28"/>
                <w:lang w:bidi="ar"/>
              </w:rPr>
            </w:pPr>
          </w:p>
        </w:tc>
        <w:tc>
          <w:tcPr>
            <w:tcW w:w="493" w:type="dxa"/>
            <w:tcBorders>
              <w:top w:val="nil"/>
              <w:left w:val="nil"/>
              <w:bottom w:val="single" w:color="auto" w:sz="4" w:space="0"/>
              <w:right w:val="single" w:color="auto" w:sz="4" w:space="0"/>
            </w:tcBorders>
            <w:noWrap w:val="0"/>
            <w:vAlign w:val="center"/>
          </w:tcPr>
          <w:p>
            <w:pPr>
              <w:widowControl/>
              <w:spacing w:line="300" w:lineRule="exact"/>
              <w:jc w:val="center"/>
              <w:textAlignment w:val="center"/>
              <w:rPr>
                <w:rFonts w:ascii="Times New Roman" w:hAnsi="Times New Roman" w:eastAsia="仿宋_GB2312"/>
                <w:kern w:val="0"/>
                <w:sz w:val="20"/>
                <w:szCs w:val="20"/>
                <w:lang w:bidi="ar"/>
              </w:rPr>
            </w:pPr>
            <w:r>
              <w:rPr>
                <w:rFonts w:ascii="Times New Roman" w:hAnsi="Times New Roman" w:eastAsia="仿宋_GB2312"/>
                <w:kern w:val="0"/>
                <w:sz w:val="20"/>
                <w:szCs w:val="20"/>
                <w:lang w:bidi="ar"/>
              </w:rPr>
              <w:t>2</w:t>
            </w:r>
          </w:p>
        </w:tc>
        <w:tc>
          <w:tcPr>
            <w:tcW w:w="7864" w:type="dxa"/>
            <w:tcBorders>
              <w:top w:val="nil"/>
              <w:left w:val="nil"/>
              <w:bottom w:val="single" w:color="auto" w:sz="4" w:space="0"/>
              <w:right w:val="single" w:color="auto" w:sz="4" w:space="0"/>
            </w:tcBorders>
            <w:noWrap w:val="0"/>
            <w:vAlign w:val="top"/>
          </w:tcPr>
          <w:p>
            <w:pPr>
              <w:widowControl/>
              <w:spacing w:line="300" w:lineRule="exact"/>
              <w:jc w:val="left"/>
              <w:textAlignment w:val="top"/>
              <w:rPr>
                <w:rFonts w:ascii="Times New Roman" w:hAnsi="Times New Roman" w:eastAsia="仿宋_GB2312"/>
                <w:color w:val="000000"/>
                <w:kern w:val="0"/>
                <w:sz w:val="20"/>
                <w:szCs w:val="20"/>
                <w:lang w:bidi="ar"/>
              </w:rPr>
            </w:pPr>
            <w:r>
              <w:rPr>
                <w:rFonts w:hint="eastAsia" w:ascii="Times New Roman" w:hAnsi="Times New Roman" w:eastAsia="仿宋_GB2312"/>
                <w:color w:val="000000"/>
                <w:kern w:val="0"/>
                <w:sz w:val="20"/>
                <w:szCs w:val="20"/>
                <w:lang w:val="en-US" w:eastAsia="zh-CN" w:bidi="ar"/>
              </w:rPr>
              <w:t>做好“会稽山珍”,“鉴湖河鲜”区域公共品牌相关网站筹建方案。</w:t>
            </w:r>
          </w:p>
        </w:tc>
      </w:tr>
      <w:tr>
        <w:tblPrEx>
          <w:tblCellMar>
            <w:top w:w="0" w:type="dxa"/>
            <w:left w:w="108" w:type="dxa"/>
            <w:bottom w:w="0" w:type="dxa"/>
            <w:right w:w="108" w:type="dxa"/>
          </w:tblCellMar>
        </w:tblPrEx>
        <w:trPr>
          <w:trHeight w:val="340" w:hRule="atLeast"/>
          <w:jc w:val="center"/>
        </w:trPr>
        <w:tc>
          <w:tcPr>
            <w:tcW w:w="499" w:type="dxa"/>
            <w:vMerge w:val="continue"/>
            <w:tcBorders>
              <w:left w:val="single" w:color="auto" w:sz="4" w:space="0"/>
              <w:bottom w:val="single" w:color="auto" w:sz="4" w:space="0"/>
              <w:right w:val="single" w:color="auto" w:sz="4" w:space="0"/>
            </w:tcBorders>
            <w:noWrap w:val="0"/>
            <w:vAlign w:val="center"/>
          </w:tcPr>
          <w:p>
            <w:pPr>
              <w:widowControl/>
              <w:spacing w:line="300" w:lineRule="exact"/>
              <w:jc w:val="left"/>
              <w:textAlignment w:val="center"/>
              <w:rPr>
                <w:rFonts w:ascii="Times New Roman" w:hAnsi="Times New Roman" w:eastAsia="仿宋_GB2312"/>
                <w:kern w:val="0"/>
                <w:sz w:val="28"/>
                <w:szCs w:val="28"/>
                <w:lang w:bidi="ar"/>
              </w:rPr>
            </w:pPr>
          </w:p>
        </w:tc>
        <w:tc>
          <w:tcPr>
            <w:tcW w:w="493" w:type="dxa"/>
            <w:tcBorders>
              <w:top w:val="nil"/>
              <w:left w:val="nil"/>
              <w:bottom w:val="single" w:color="auto" w:sz="4" w:space="0"/>
              <w:right w:val="single" w:color="auto" w:sz="4" w:space="0"/>
            </w:tcBorders>
            <w:noWrap w:val="0"/>
            <w:vAlign w:val="center"/>
          </w:tcPr>
          <w:p>
            <w:pPr>
              <w:widowControl/>
              <w:spacing w:line="300" w:lineRule="exact"/>
              <w:jc w:val="center"/>
              <w:textAlignment w:val="center"/>
              <w:rPr>
                <w:rFonts w:hint="eastAsia" w:ascii="Times New Roman" w:hAnsi="Times New Roman" w:eastAsia="仿宋_GB2312"/>
                <w:kern w:val="0"/>
                <w:sz w:val="20"/>
                <w:szCs w:val="20"/>
                <w:lang w:val="en-US" w:eastAsia="zh-CN" w:bidi="ar"/>
              </w:rPr>
            </w:pPr>
            <w:r>
              <w:rPr>
                <w:rFonts w:hint="eastAsia" w:ascii="Times New Roman" w:hAnsi="Times New Roman" w:eastAsia="仿宋_GB2312"/>
                <w:kern w:val="0"/>
                <w:sz w:val="20"/>
                <w:szCs w:val="20"/>
                <w:lang w:val="en-US" w:eastAsia="zh-CN" w:bidi="ar"/>
              </w:rPr>
              <w:t>3</w:t>
            </w:r>
          </w:p>
        </w:tc>
        <w:tc>
          <w:tcPr>
            <w:tcW w:w="7864" w:type="dxa"/>
            <w:tcBorders>
              <w:top w:val="nil"/>
              <w:left w:val="nil"/>
              <w:bottom w:val="single" w:color="auto" w:sz="4" w:space="0"/>
              <w:right w:val="single" w:color="auto" w:sz="4" w:space="0"/>
            </w:tcBorders>
            <w:noWrap w:val="0"/>
            <w:vAlign w:val="top"/>
          </w:tcPr>
          <w:p>
            <w:pPr>
              <w:widowControl/>
              <w:spacing w:line="300" w:lineRule="exact"/>
              <w:jc w:val="left"/>
              <w:textAlignment w:val="top"/>
              <w:rPr>
                <w:rFonts w:hint="eastAsia" w:ascii="Times New Roman" w:hAnsi="Times New Roman" w:eastAsia="仿宋_GB2312"/>
                <w:color w:val="000000"/>
                <w:kern w:val="0"/>
                <w:sz w:val="20"/>
                <w:szCs w:val="20"/>
                <w:lang w:val="en-US" w:eastAsia="zh-CN" w:bidi="ar"/>
              </w:rPr>
            </w:pPr>
            <w:r>
              <w:rPr>
                <w:rFonts w:hint="eastAsia" w:ascii="Times New Roman" w:hAnsi="Times New Roman" w:eastAsia="仿宋_GB2312"/>
                <w:color w:val="000000"/>
                <w:kern w:val="0"/>
                <w:sz w:val="20"/>
                <w:szCs w:val="20"/>
                <w:lang w:val="en-US" w:eastAsia="zh-CN" w:bidi="ar"/>
              </w:rPr>
              <w:t>做好“会稽山珍”,“鉴湖河鲜”区域公共品牌入驻企业的走访调研工作</w:t>
            </w:r>
          </w:p>
        </w:tc>
      </w:tr>
      <w:tr>
        <w:tblPrEx>
          <w:tblCellMar>
            <w:top w:w="0" w:type="dxa"/>
            <w:left w:w="108" w:type="dxa"/>
            <w:bottom w:w="0" w:type="dxa"/>
            <w:right w:w="108" w:type="dxa"/>
          </w:tblCellMar>
        </w:tblPrEx>
        <w:trPr>
          <w:trHeight w:val="340" w:hRule="atLeast"/>
          <w:jc w:val="center"/>
        </w:trPr>
        <w:tc>
          <w:tcPr>
            <w:tcW w:w="499" w:type="dxa"/>
            <w:vMerge w:val="continue"/>
            <w:tcBorders>
              <w:left w:val="single" w:color="auto" w:sz="4" w:space="0"/>
              <w:bottom w:val="single" w:color="auto" w:sz="4" w:space="0"/>
              <w:right w:val="single" w:color="auto" w:sz="4" w:space="0"/>
            </w:tcBorders>
            <w:noWrap w:val="0"/>
            <w:vAlign w:val="center"/>
          </w:tcPr>
          <w:p>
            <w:pPr>
              <w:widowControl/>
              <w:spacing w:line="300" w:lineRule="exact"/>
              <w:jc w:val="left"/>
              <w:textAlignment w:val="center"/>
              <w:rPr>
                <w:rFonts w:ascii="Times New Roman" w:hAnsi="Times New Roman" w:eastAsia="仿宋_GB2312"/>
                <w:kern w:val="0"/>
                <w:sz w:val="28"/>
                <w:szCs w:val="28"/>
                <w:lang w:bidi="ar"/>
              </w:rPr>
            </w:pPr>
          </w:p>
        </w:tc>
        <w:tc>
          <w:tcPr>
            <w:tcW w:w="493" w:type="dxa"/>
            <w:tcBorders>
              <w:top w:val="nil"/>
              <w:left w:val="nil"/>
              <w:bottom w:val="single" w:color="auto" w:sz="4" w:space="0"/>
              <w:right w:val="single" w:color="auto" w:sz="4" w:space="0"/>
            </w:tcBorders>
            <w:noWrap w:val="0"/>
            <w:vAlign w:val="center"/>
          </w:tcPr>
          <w:p>
            <w:pPr>
              <w:widowControl/>
              <w:spacing w:line="300" w:lineRule="exact"/>
              <w:jc w:val="center"/>
              <w:textAlignment w:val="center"/>
              <w:rPr>
                <w:rFonts w:hint="eastAsia" w:ascii="Times New Roman" w:hAnsi="Times New Roman" w:eastAsia="仿宋_GB2312"/>
                <w:kern w:val="0"/>
                <w:sz w:val="20"/>
                <w:szCs w:val="20"/>
                <w:lang w:eastAsia="zh-CN" w:bidi="ar"/>
              </w:rPr>
            </w:pPr>
            <w:r>
              <w:rPr>
                <w:rFonts w:hint="eastAsia" w:ascii="Times New Roman" w:hAnsi="Times New Roman" w:eastAsia="仿宋_GB2312"/>
                <w:kern w:val="0"/>
                <w:sz w:val="20"/>
                <w:szCs w:val="20"/>
                <w:lang w:val="en-US" w:eastAsia="zh-CN" w:bidi="ar"/>
              </w:rPr>
              <w:t>4</w:t>
            </w:r>
          </w:p>
        </w:tc>
        <w:tc>
          <w:tcPr>
            <w:tcW w:w="7864" w:type="dxa"/>
            <w:tcBorders>
              <w:top w:val="nil"/>
              <w:left w:val="nil"/>
              <w:bottom w:val="single" w:color="auto" w:sz="4" w:space="0"/>
              <w:right w:val="single" w:color="auto" w:sz="4" w:space="0"/>
            </w:tcBorders>
            <w:noWrap w:val="0"/>
            <w:vAlign w:val="top"/>
          </w:tcPr>
          <w:p>
            <w:pPr>
              <w:widowControl/>
              <w:spacing w:line="300" w:lineRule="exact"/>
              <w:jc w:val="left"/>
              <w:textAlignment w:val="top"/>
              <w:rPr>
                <w:rFonts w:ascii="Times New Roman" w:hAnsi="Times New Roman" w:eastAsia="仿宋_GB2312"/>
                <w:color w:val="000000"/>
                <w:kern w:val="0"/>
                <w:sz w:val="20"/>
                <w:szCs w:val="20"/>
                <w:lang w:bidi="ar"/>
              </w:rPr>
            </w:pPr>
            <w:r>
              <w:rPr>
                <w:rFonts w:hint="eastAsia" w:ascii="Times New Roman" w:hAnsi="Times New Roman" w:eastAsia="仿宋_GB2312"/>
                <w:color w:val="000000"/>
                <w:kern w:val="0"/>
                <w:sz w:val="20"/>
                <w:szCs w:val="20"/>
                <w:lang w:val="en-US" w:eastAsia="zh-CN" w:bidi="ar"/>
              </w:rPr>
              <w:t>做好绍兴市庄稼医院总院项目相关建设工作。</w:t>
            </w:r>
          </w:p>
        </w:tc>
      </w:tr>
      <w:tr>
        <w:tblPrEx>
          <w:tblCellMar>
            <w:top w:w="0" w:type="dxa"/>
            <w:left w:w="108" w:type="dxa"/>
            <w:bottom w:w="0" w:type="dxa"/>
            <w:right w:w="108" w:type="dxa"/>
          </w:tblCellMar>
        </w:tblPrEx>
        <w:trPr>
          <w:trHeight w:val="340" w:hRule="atLeast"/>
          <w:jc w:val="center"/>
        </w:trPr>
        <w:tc>
          <w:tcPr>
            <w:tcW w:w="499" w:type="dxa"/>
            <w:vMerge w:val="restart"/>
            <w:tcBorders>
              <w:top w:val="nil"/>
              <w:left w:val="single" w:color="auto" w:sz="4" w:space="0"/>
              <w:bottom w:val="single" w:color="auto" w:sz="4" w:space="0"/>
              <w:right w:val="single" w:color="auto" w:sz="4" w:space="0"/>
            </w:tcBorders>
            <w:noWrap w:val="0"/>
            <w:vAlign w:val="center"/>
          </w:tcPr>
          <w:p>
            <w:pPr>
              <w:widowControl/>
              <w:spacing w:line="300" w:lineRule="exact"/>
              <w:jc w:val="left"/>
              <w:textAlignment w:val="center"/>
              <w:rPr>
                <w:rFonts w:ascii="Times New Roman" w:hAnsi="Times New Roman" w:eastAsia="仿宋_GB2312"/>
                <w:sz w:val="28"/>
                <w:szCs w:val="28"/>
              </w:rPr>
            </w:pPr>
            <w:r>
              <w:rPr>
                <w:rFonts w:ascii="Times New Roman" w:hAnsi="Times New Roman" w:eastAsia="仿宋_GB2312"/>
                <w:kern w:val="0"/>
                <w:sz w:val="28"/>
                <w:szCs w:val="28"/>
                <w:lang w:bidi="ar"/>
              </w:rPr>
              <w:t>市场公司</w:t>
            </w:r>
          </w:p>
        </w:tc>
        <w:tc>
          <w:tcPr>
            <w:tcW w:w="493" w:type="dxa"/>
            <w:tcBorders>
              <w:top w:val="nil"/>
              <w:left w:val="nil"/>
              <w:bottom w:val="single" w:color="auto" w:sz="4" w:space="0"/>
              <w:right w:val="single" w:color="auto" w:sz="4" w:space="0"/>
            </w:tcBorders>
            <w:noWrap w:val="0"/>
            <w:vAlign w:val="center"/>
          </w:tcPr>
          <w:p>
            <w:pPr>
              <w:widowControl/>
              <w:spacing w:line="300" w:lineRule="exact"/>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1</w:t>
            </w:r>
          </w:p>
        </w:tc>
        <w:tc>
          <w:tcPr>
            <w:tcW w:w="7864" w:type="dxa"/>
            <w:tcBorders>
              <w:top w:val="nil"/>
              <w:left w:val="nil"/>
              <w:bottom w:val="single" w:color="auto" w:sz="4" w:space="0"/>
              <w:right w:val="single" w:color="auto" w:sz="4" w:space="0"/>
            </w:tcBorders>
            <w:noWrap w:val="0"/>
            <w:vAlign w:val="center"/>
          </w:tcPr>
          <w:p>
            <w:pPr>
              <w:widowControl/>
              <w:spacing w:line="300" w:lineRule="exact"/>
              <w:jc w:val="left"/>
              <w:textAlignment w:val="top"/>
              <w:rPr>
                <w:rFonts w:hint="eastAsia" w:ascii="Times New Roman" w:hAnsi="Times New Roman" w:eastAsia="仿宋_GB2312"/>
                <w:color w:val="000000"/>
                <w:kern w:val="0"/>
                <w:sz w:val="20"/>
                <w:szCs w:val="20"/>
                <w:lang w:val="en-US" w:eastAsia="zh-CN" w:bidi="ar"/>
              </w:rPr>
            </w:pPr>
            <w:r>
              <w:rPr>
                <w:rFonts w:hint="eastAsia" w:ascii="Times New Roman" w:hAnsi="Times New Roman" w:eastAsia="仿宋_GB2312"/>
                <w:color w:val="000000"/>
                <w:kern w:val="0"/>
                <w:sz w:val="20"/>
                <w:szCs w:val="20"/>
                <w:lang w:val="en-US" w:eastAsia="zh-CN" w:bidi="ar"/>
              </w:rPr>
              <w:t>抓好市场疫情防控和“菜篮子”保供工作。</w:t>
            </w:r>
          </w:p>
        </w:tc>
      </w:tr>
      <w:tr>
        <w:tblPrEx>
          <w:tblCellMar>
            <w:top w:w="0" w:type="dxa"/>
            <w:left w:w="108" w:type="dxa"/>
            <w:bottom w:w="0" w:type="dxa"/>
            <w:right w:w="108" w:type="dxa"/>
          </w:tblCellMar>
        </w:tblPrEx>
        <w:trPr>
          <w:trHeight w:val="340" w:hRule="atLeast"/>
          <w:jc w:val="center"/>
        </w:trPr>
        <w:tc>
          <w:tcPr>
            <w:tcW w:w="499" w:type="dxa"/>
            <w:vMerge w:val="continue"/>
            <w:tcBorders>
              <w:top w:val="nil"/>
              <w:left w:val="single" w:color="auto" w:sz="4" w:space="0"/>
              <w:bottom w:val="single" w:color="auto" w:sz="4" w:space="0"/>
              <w:right w:val="single" w:color="auto" w:sz="4" w:space="0"/>
            </w:tcBorders>
            <w:noWrap w:val="0"/>
            <w:vAlign w:val="center"/>
          </w:tcPr>
          <w:p>
            <w:pPr>
              <w:widowControl/>
              <w:spacing w:line="300" w:lineRule="exact"/>
              <w:rPr>
                <w:rFonts w:ascii="Times New Roman" w:hAnsi="Times New Roman" w:eastAsia="仿宋_GB2312"/>
                <w:sz w:val="28"/>
                <w:szCs w:val="28"/>
              </w:rPr>
            </w:pPr>
          </w:p>
        </w:tc>
        <w:tc>
          <w:tcPr>
            <w:tcW w:w="493" w:type="dxa"/>
            <w:tcBorders>
              <w:top w:val="nil"/>
              <w:left w:val="nil"/>
              <w:bottom w:val="single" w:color="auto" w:sz="4" w:space="0"/>
              <w:right w:val="single" w:color="auto" w:sz="4" w:space="0"/>
            </w:tcBorders>
            <w:noWrap w:val="0"/>
            <w:vAlign w:val="center"/>
          </w:tcPr>
          <w:p>
            <w:pPr>
              <w:widowControl/>
              <w:spacing w:line="300" w:lineRule="exact"/>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2</w:t>
            </w:r>
          </w:p>
        </w:tc>
        <w:tc>
          <w:tcPr>
            <w:tcW w:w="7864" w:type="dxa"/>
            <w:tcBorders>
              <w:top w:val="nil"/>
              <w:left w:val="nil"/>
              <w:bottom w:val="single" w:color="auto" w:sz="4" w:space="0"/>
              <w:right w:val="single" w:color="auto" w:sz="4" w:space="0"/>
            </w:tcBorders>
            <w:noWrap w:val="0"/>
            <w:vAlign w:val="top"/>
          </w:tcPr>
          <w:p>
            <w:pPr>
              <w:widowControl/>
              <w:spacing w:line="300" w:lineRule="exact"/>
              <w:jc w:val="left"/>
              <w:textAlignment w:val="top"/>
              <w:rPr>
                <w:rFonts w:hint="eastAsia" w:ascii="Times New Roman" w:hAnsi="Times New Roman" w:eastAsia="仿宋_GB2312"/>
                <w:color w:val="000000"/>
                <w:kern w:val="0"/>
                <w:sz w:val="20"/>
                <w:szCs w:val="20"/>
                <w:lang w:val="en-US" w:eastAsia="zh-CN" w:bidi="ar"/>
              </w:rPr>
            </w:pPr>
            <w:r>
              <w:rPr>
                <w:rFonts w:hint="eastAsia" w:ascii="Times New Roman" w:hAnsi="Times New Roman" w:eastAsia="仿宋_GB2312"/>
                <w:color w:val="000000"/>
                <w:kern w:val="0"/>
                <w:sz w:val="20"/>
                <w:szCs w:val="20"/>
                <w:lang w:val="en-US" w:eastAsia="zh-CN" w:bidi="ar"/>
              </w:rPr>
              <w:t>抓好支部党建和党员学习教育工作，开展支部换届选举。</w:t>
            </w:r>
          </w:p>
        </w:tc>
      </w:tr>
      <w:tr>
        <w:tblPrEx>
          <w:tblCellMar>
            <w:top w:w="0" w:type="dxa"/>
            <w:left w:w="108" w:type="dxa"/>
            <w:bottom w:w="0" w:type="dxa"/>
            <w:right w:w="108" w:type="dxa"/>
          </w:tblCellMar>
        </w:tblPrEx>
        <w:trPr>
          <w:trHeight w:val="340" w:hRule="atLeast"/>
          <w:jc w:val="center"/>
        </w:trPr>
        <w:tc>
          <w:tcPr>
            <w:tcW w:w="499" w:type="dxa"/>
            <w:vMerge w:val="continue"/>
            <w:tcBorders>
              <w:top w:val="nil"/>
              <w:left w:val="single" w:color="auto" w:sz="4" w:space="0"/>
              <w:bottom w:val="single" w:color="auto" w:sz="4" w:space="0"/>
              <w:right w:val="single" w:color="auto" w:sz="4" w:space="0"/>
            </w:tcBorders>
            <w:noWrap w:val="0"/>
            <w:vAlign w:val="center"/>
          </w:tcPr>
          <w:p>
            <w:pPr>
              <w:widowControl/>
              <w:spacing w:line="300" w:lineRule="exact"/>
              <w:rPr>
                <w:rFonts w:ascii="Times New Roman" w:hAnsi="Times New Roman" w:eastAsia="仿宋_GB2312"/>
                <w:sz w:val="28"/>
                <w:szCs w:val="28"/>
              </w:rPr>
            </w:pPr>
          </w:p>
        </w:tc>
        <w:tc>
          <w:tcPr>
            <w:tcW w:w="493" w:type="dxa"/>
            <w:tcBorders>
              <w:top w:val="nil"/>
              <w:left w:val="nil"/>
              <w:bottom w:val="single" w:color="auto" w:sz="4" w:space="0"/>
              <w:right w:val="single" w:color="auto" w:sz="4" w:space="0"/>
            </w:tcBorders>
            <w:noWrap w:val="0"/>
            <w:vAlign w:val="center"/>
          </w:tcPr>
          <w:p>
            <w:pPr>
              <w:widowControl/>
              <w:spacing w:line="300" w:lineRule="exact"/>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3</w:t>
            </w:r>
          </w:p>
        </w:tc>
        <w:tc>
          <w:tcPr>
            <w:tcW w:w="7864" w:type="dxa"/>
            <w:tcBorders>
              <w:top w:val="nil"/>
              <w:left w:val="nil"/>
              <w:bottom w:val="single" w:color="auto" w:sz="4" w:space="0"/>
              <w:right w:val="single" w:color="auto" w:sz="4" w:space="0"/>
            </w:tcBorders>
            <w:noWrap w:val="0"/>
            <w:vAlign w:val="top"/>
          </w:tcPr>
          <w:p>
            <w:pPr>
              <w:widowControl/>
              <w:spacing w:line="300" w:lineRule="exact"/>
              <w:jc w:val="left"/>
              <w:textAlignment w:val="top"/>
              <w:rPr>
                <w:rFonts w:hint="eastAsia" w:ascii="Times New Roman" w:hAnsi="Times New Roman" w:eastAsia="仿宋_GB2312"/>
                <w:color w:val="000000"/>
                <w:kern w:val="0"/>
                <w:sz w:val="20"/>
                <w:szCs w:val="20"/>
                <w:lang w:val="en-US" w:eastAsia="zh-CN" w:bidi="ar"/>
              </w:rPr>
            </w:pPr>
            <w:r>
              <w:rPr>
                <w:rFonts w:hint="eastAsia" w:ascii="Times New Roman" w:hAnsi="Times New Roman" w:eastAsia="仿宋_GB2312"/>
                <w:color w:val="000000"/>
                <w:kern w:val="0"/>
                <w:sz w:val="20"/>
                <w:szCs w:val="20"/>
                <w:lang w:val="en-US" w:eastAsia="zh-CN" w:bidi="ar"/>
              </w:rPr>
              <w:t>实施“五化”市场提升创建项目。推进镜湖市场拓展工作，初步确定设计方案。</w:t>
            </w:r>
          </w:p>
        </w:tc>
      </w:tr>
      <w:tr>
        <w:tblPrEx>
          <w:tblCellMar>
            <w:top w:w="0" w:type="dxa"/>
            <w:left w:w="108" w:type="dxa"/>
            <w:bottom w:w="0" w:type="dxa"/>
            <w:right w:w="108" w:type="dxa"/>
          </w:tblCellMar>
        </w:tblPrEx>
        <w:trPr>
          <w:trHeight w:val="340" w:hRule="atLeast"/>
          <w:jc w:val="center"/>
        </w:trPr>
        <w:tc>
          <w:tcPr>
            <w:tcW w:w="499" w:type="dxa"/>
            <w:vMerge w:val="continue"/>
            <w:tcBorders>
              <w:top w:val="nil"/>
              <w:left w:val="single" w:color="auto" w:sz="4" w:space="0"/>
              <w:bottom w:val="single" w:color="auto" w:sz="4" w:space="0"/>
              <w:right w:val="single" w:color="auto" w:sz="4" w:space="0"/>
            </w:tcBorders>
            <w:noWrap w:val="0"/>
            <w:vAlign w:val="center"/>
          </w:tcPr>
          <w:p>
            <w:pPr>
              <w:widowControl/>
              <w:spacing w:line="300" w:lineRule="exact"/>
              <w:rPr>
                <w:rFonts w:ascii="Times New Roman" w:hAnsi="Times New Roman" w:eastAsia="仿宋_GB2312"/>
                <w:sz w:val="28"/>
                <w:szCs w:val="28"/>
              </w:rPr>
            </w:pPr>
          </w:p>
        </w:tc>
        <w:tc>
          <w:tcPr>
            <w:tcW w:w="493" w:type="dxa"/>
            <w:tcBorders>
              <w:top w:val="nil"/>
              <w:left w:val="nil"/>
              <w:bottom w:val="single" w:color="auto" w:sz="4" w:space="0"/>
              <w:right w:val="single" w:color="auto" w:sz="4" w:space="0"/>
            </w:tcBorders>
            <w:noWrap w:val="0"/>
            <w:vAlign w:val="center"/>
          </w:tcPr>
          <w:p>
            <w:pPr>
              <w:widowControl/>
              <w:spacing w:line="300" w:lineRule="exact"/>
              <w:jc w:val="center"/>
              <w:textAlignment w:val="center"/>
              <w:rPr>
                <w:rFonts w:ascii="Times New Roman" w:hAnsi="Times New Roman" w:eastAsia="仿宋_GB2312"/>
                <w:kern w:val="0"/>
                <w:sz w:val="20"/>
                <w:szCs w:val="20"/>
                <w:lang w:bidi="ar"/>
              </w:rPr>
            </w:pPr>
            <w:r>
              <w:rPr>
                <w:rFonts w:ascii="Times New Roman" w:hAnsi="Times New Roman" w:eastAsia="仿宋_GB2312"/>
                <w:kern w:val="0"/>
                <w:sz w:val="20"/>
                <w:szCs w:val="20"/>
                <w:lang w:bidi="ar"/>
              </w:rPr>
              <w:t>4</w:t>
            </w:r>
          </w:p>
        </w:tc>
        <w:tc>
          <w:tcPr>
            <w:tcW w:w="7864" w:type="dxa"/>
            <w:tcBorders>
              <w:top w:val="nil"/>
              <w:left w:val="nil"/>
              <w:bottom w:val="single" w:color="auto" w:sz="4" w:space="0"/>
              <w:right w:val="single" w:color="auto" w:sz="4" w:space="0"/>
            </w:tcBorders>
            <w:noWrap w:val="0"/>
            <w:vAlign w:val="top"/>
          </w:tcPr>
          <w:p>
            <w:pPr>
              <w:widowControl/>
              <w:spacing w:line="300" w:lineRule="exact"/>
              <w:jc w:val="left"/>
              <w:textAlignment w:val="top"/>
              <w:rPr>
                <w:rFonts w:hint="eastAsia" w:ascii="Times New Roman" w:hAnsi="Times New Roman" w:eastAsia="仿宋_GB2312"/>
                <w:color w:val="000000"/>
                <w:kern w:val="0"/>
                <w:sz w:val="20"/>
                <w:szCs w:val="20"/>
                <w:lang w:val="en-US" w:eastAsia="zh-CN" w:bidi="ar"/>
              </w:rPr>
            </w:pPr>
            <w:r>
              <w:rPr>
                <w:rFonts w:hint="eastAsia" w:ascii="Times New Roman" w:hAnsi="Times New Roman" w:eastAsia="仿宋_GB2312"/>
                <w:color w:val="000000"/>
                <w:kern w:val="0"/>
                <w:sz w:val="20"/>
                <w:szCs w:val="20"/>
                <w:lang w:val="en-US" w:eastAsia="zh-CN" w:bidi="ar"/>
              </w:rPr>
              <w:t>继续做好“大江鲜生”智慧市场运营管理和线上配送等工作。</w:t>
            </w:r>
          </w:p>
        </w:tc>
      </w:tr>
      <w:tr>
        <w:tblPrEx>
          <w:tblCellMar>
            <w:top w:w="0" w:type="dxa"/>
            <w:left w:w="108" w:type="dxa"/>
            <w:bottom w:w="0" w:type="dxa"/>
            <w:right w:w="108" w:type="dxa"/>
          </w:tblCellMar>
        </w:tblPrEx>
        <w:trPr>
          <w:trHeight w:val="340" w:hRule="atLeast"/>
          <w:jc w:val="center"/>
        </w:trPr>
        <w:tc>
          <w:tcPr>
            <w:tcW w:w="499" w:type="dxa"/>
            <w:vMerge w:val="continue"/>
            <w:tcBorders>
              <w:top w:val="nil"/>
              <w:left w:val="single" w:color="auto" w:sz="4" w:space="0"/>
              <w:bottom w:val="single" w:color="auto" w:sz="4" w:space="0"/>
              <w:right w:val="single" w:color="auto" w:sz="4" w:space="0"/>
            </w:tcBorders>
            <w:noWrap w:val="0"/>
            <w:vAlign w:val="center"/>
          </w:tcPr>
          <w:p>
            <w:pPr>
              <w:widowControl/>
              <w:spacing w:line="300" w:lineRule="exact"/>
              <w:rPr>
                <w:rFonts w:ascii="Times New Roman" w:hAnsi="Times New Roman" w:eastAsia="仿宋_GB2312"/>
                <w:sz w:val="28"/>
                <w:szCs w:val="28"/>
              </w:rPr>
            </w:pPr>
          </w:p>
        </w:tc>
        <w:tc>
          <w:tcPr>
            <w:tcW w:w="493" w:type="dxa"/>
            <w:tcBorders>
              <w:top w:val="nil"/>
              <w:left w:val="nil"/>
              <w:bottom w:val="single" w:color="auto" w:sz="4" w:space="0"/>
              <w:right w:val="single" w:color="auto" w:sz="4" w:space="0"/>
            </w:tcBorders>
            <w:noWrap w:val="0"/>
            <w:vAlign w:val="center"/>
          </w:tcPr>
          <w:p>
            <w:pPr>
              <w:widowControl/>
              <w:spacing w:line="300" w:lineRule="exact"/>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5</w:t>
            </w:r>
          </w:p>
        </w:tc>
        <w:tc>
          <w:tcPr>
            <w:tcW w:w="7864" w:type="dxa"/>
            <w:tcBorders>
              <w:top w:val="nil"/>
              <w:left w:val="nil"/>
              <w:bottom w:val="single" w:color="auto" w:sz="4" w:space="0"/>
              <w:right w:val="single" w:color="auto" w:sz="4" w:space="0"/>
            </w:tcBorders>
            <w:noWrap w:val="0"/>
            <w:vAlign w:val="top"/>
          </w:tcPr>
          <w:p>
            <w:pPr>
              <w:widowControl/>
              <w:spacing w:line="300" w:lineRule="exact"/>
              <w:jc w:val="left"/>
              <w:textAlignment w:val="top"/>
              <w:rPr>
                <w:rFonts w:hint="eastAsia" w:ascii="Times New Roman" w:hAnsi="Times New Roman" w:eastAsia="仿宋_GB2312"/>
                <w:color w:val="000000"/>
                <w:kern w:val="0"/>
                <w:sz w:val="20"/>
                <w:szCs w:val="20"/>
                <w:lang w:val="en-US" w:eastAsia="zh-CN" w:bidi="ar"/>
              </w:rPr>
            </w:pPr>
            <w:r>
              <w:rPr>
                <w:rFonts w:hint="eastAsia" w:ascii="Times New Roman" w:hAnsi="Times New Roman" w:eastAsia="仿宋_GB2312"/>
                <w:color w:val="000000"/>
                <w:kern w:val="0"/>
                <w:sz w:val="20"/>
                <w:szCs w:val="20"/>
                <w:lang w:val="en-US" w:eastAsia="zh-CN" w:bidi="ar"/>
              </w:rPr>
              <w:t>做好假日安全生产、食品安全和值班等工作。</w:t>
            </w:r>
          </w:p>
        </w:tc>
      </w:tr>
      <w:tr>
        <w:tblPrEx>
          <w:tblCellMar>
            <w:top w:w="0" w:type="dxa"/>
            <w:left w:w="108" w:type="dxa"/>
            <w:bottom w:w="0" w:type="dxa"/>
            <w:right w:w="108" w:type="dxa"/>
          </w:tblCellMar>
        </w:tblPrEx>
        <w:trPr>
          <w:trHeight w:val="340" w:hRule="atLeast"/>
          <w:jc w:val="center"/>
        </w:trPr>
        <w:tc>
          <w:tcPr>
            <w:tcW w:w="499" w:type="dxa"/>
            <w:vMerge w:val="restart"/>
            <w:tcBorders>
              <w:top w:val="nil"/>
              <w:left w:val="single" w:color="auto" w:sz="4" w:space="0"/>
              <w:bottom w:val="single" w:color="000000" w:sz="4" w:space="0"/>
              <w:right w:val="single" w:color="auto" w:sz="4" w:space="0"/>
            </w:tcBorders>
            <w:noWrap w:val="0"/>
            <w:vAlign w:val="center"/>
          </w:tcPr>
          <w:p>
            <w:pPr>
              <w:widowControl/>
              <w:spacing w:line="300" w:lineRule="exact"/>
              <w:jc w:val="center"/>
              <w:textAlignment w:val="center"/>
              <w:rPr>
                <w:rFonts w:ascii="Times New Roman" w:hAnsi="Times New Roman" w:eastAsia="仿宋_GB2312"/>
                <w:sz w:val="28"/>
                <w:szCs w:val="28"/>
              </w:rPr>
            </w:pPr>
            <w:r>
              <w:rPr>
                <w:rFonts w:ascii="Times New Roman" w:hAnsi="Times New Roman" w:eastAsia="仿宋_GB2312"/>
                <w:kern w:val="0"/>
                <w:sz w:val="28"/>
                <w:szCs w:val="28"/>
                <w:lang w:bidi="ar"/>
              </w:rPr>
              <w:t>粮批市场</w:t>
            </w:r>
          </w:p>
        </w:tc>
        <w:tc>
          <w:tcPr>
            <w:tcW w:w="493" w:type="dxa"/>
            <w:tcBorders>
              <w:top w:val="nil"/>
              <w:left w:val="nil"/>
              <w:bottom w:val="single" w:color="auto" w:sz="4" w:space="0"/>
              <w:right w:val="single" w:color="auto" w:sz="4" w:space="0"/>
            </w:tcBorders>
            <w:noWrap w:val="0"/>
            <w:vAlign w:val="center"/>
          </w:tcPr>
          <w:p>
            <w:pPr>
              <w:widowControl/>
              <w:spacing w:line="300" w:lineRule="exact"/>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1</w:t>
            </w:r>
          </w:p>
        </w:tc>
        <w:tc>
          <w:tcPr>
            <w:tcW w:w="7864" w:type="dxa"/>
            <w:tcBorders>
              <w:top w:val="nil"/>
              <w:left w:val="nil"/>
              <w:bottom w:val="single" w:color="auto" w:sz="4" w:space="0"/>
              <w:right w:val="single" w:color="auto" w:sz="4" w:space="0"/>
            </w:tcBorders>
            <w:noWrap w:val="0"/>
            <w:vAlign w:val="top"/>
          </w:tcPr>
          <w:p>
            <w:pPr>
              <w:widowControl/>
              <w:spacing w:line="300" w:lineRule="exact"/>
              <w:jc w:val="left"/>
              <w:textAlignment w:val="top"/>
              <w:rPr>
                <w:rFonts w:hint="eastAsia" w:ascii="Times New Roman" w:hAnsi="Times New Roman" w:eastAsia="仿宋_GB2312"/>
                <w:color w:val="000000"/>
                <w:kern w:val="0"/>
                <w:sz w:val="20"/>
                <w:szCs w:val="20"/>
                <w:lang w:val="en-US" w:eastAsia="zh-CN" w:bidi="ar"/>
              </w:rPr>
            </w:pPr>
            <w:r>
              <w:rPr>
                <w:rFonts w:hint="eastAsia" w:ascii="Times New Roman" w:hAnsi="Times New Roman" w:eastAsia="仿宋_GB2312"/>
                <w:color w:val="000000"/>
                <w:kern w:val="0"/>
                <w:sz w:val="20"/>
                <w:szCs w:val="20"/>
                <w:lang w:val="en-US" w:eastAsia="zh-CN" w:bidi="ar"/>
              </w:rPr>
              <w:t>做好市场粮食仓库签约续租及经营户的文明诚信奖励核发工作。</w:t>
            </w:r>
          </w:p>
        </w:tc>
      </w:tr>
      <w:tr>
        <w:tblPrEx>
          <w:tblCellMar>
            <w:top w:w="0" w:type="dxa"/>
            <w:left w:w="108" w:type="dxa"/>
            <w:bottom w:w="0" w:type="dxa"/>
            <w:right w:w="108" w:type="dxa"/>
          </w:tblCellMar>
        </w:tblPrEx>
        <w:trPr>
          <w:trHeight w:val="340" w:hRule="atLeast"/>
          <w:jc w:val="center"/>
        </w:trPr>
        <w:tc>
          <w:tcPr>
            <w:tcW w:w="499" w:type="dxa"/>
            <w:vMerge w:val="continue"/>
            <w:tcBorders>
              <w:top w:val="nil"/>
              <w:left w:val="single" w:color="auto" w:sz="4" w:space="0"/>
              <w:bottom w:val="single" w:color="000000" w:sz="4" w:space="0"/>
              <w:right w:val="single" w:color="auto" w:sz="4" w:space="0"/>
            </w:tcBorders>
            <w:noWrap w:val="0"/>
            <w:vAlign w:val="center"/>
          </w:tcPr>
          <w:p>
            <w:pPr>
              <w:widowControl/>
              <w:spacing w:line="300" w:lineRule="exact"/>
              <w:jc w:val="center"/>
              <w:rPr>
                <w:rFonts w:ascii="Times New Roman" w:hAnsi="Times New Roman" w:eastAsia="仿宋_GB2312"/>
                <w:sz w:val="28"/>
                <w:szCs w:val="28"/>
              </w:rPr>
            </w:pPr>
          </w:p>
        </w:tc>
        <w:tc>
          <w:tcPr>
            <w:tcW w:w="493" w:type="dxa"/>
            <w:tcBorders>
              <w:top w:val="nil"/>
              <w:left w:val="nil"/>
              <w:bottom w:val="single" w:color="auto" w:sz="4" w:space="0"/>
              <w:right w:val="single" w:color="auto" w:sz="4" w:space="0"/>
            </w:tcBorders>
            <w:noWrap w:val="0"/>
            <w:vAlign w:val="center"/>
          </w:tcPr>
          <w:p>
            <w:pPr>
              <w:widowControl/>
              <w:spacing w:line="300" w:lineRule="exact"/>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2</w:t>
            </w:r>
          </w:p>
        </w:tc>
        <w:tc>
          <w:tcPr>
            <w:tcW w:w="7864" w:type="dxa"/>
            <w:tcBorders>
              <w:top w:val="nil"/>
              <w:left w:val="nil"/>
              <w:bottom w:val="single" w:color="auto" w:sz="4" w:space="0"/>
              <w:right w:val="single" w:color="auto" w:sz="4" w:space="0"/>
            </w:tcBorders>
            <w:noWrap w:val="0"/>
            <w:vAlign w:val="top"/>
          </w:tcPr>
          <w:p>
            <w:pPr>
              <w:widowControl/>
              <w:spacing w:line="300" w:lineRule="exact"/>
              <w:jc w:val="left"/>
              <w:textAlignment w:val="top"/>
              <w:rPr>
                <w:rFonts w:hint="eastAsia" w:ascii="Times New Roman" w:hAnsi="Times New Roman" w:eastAsia="仿宋_GB2312"/>
                <w:color w:val="000000"/>
                <w:kern w:val="0"/>
                <w:sz w:val="20"/>
                <w:szCs w:val="20"/>
                <w:lang w:val="en-US" w:eastAsia="zh-CN" w:bidi="ar"/>
              </w:rPr>
            </w:pPr>
            <w:r>
              <w:rPr>
                <w:rFonts w:hint="eastAsia" w:ascii="Times New Roman" w:hAnsi="Times New Roman" w:eastAsia="仿宋_GB2312"/>
                <w:color w:val="000000"/>
                <w:kern w:val="0"/>
                <w:sz w:val="20"/>
                <w:szCs w:val="20"/>
                <w:lang w:val="en-US" w:eastAsia="zh-CN" w:bidi="ar"/>
              </w:rPr>
              <w:t>做好国庆及市场提升改造工程施工期间的安全生产工作。</w:t>
            </w:r>
          </w:p>
        </w:tc>
      </w:tr>
      <w:tr>
        <w:tblPrEx>
          <w:tblCellMar>
            <w:top w:w="0" w:type="dxa"/>
            <w:left w:w="108" w:type="dxa"/>
            <w:bottom w:w="0" w:type="dxa"/>
            <w:right w:w="108" w:type="dxa"/>
          </w:tblCellMar>
        </w:tblPrEx>
        <w:trPr>
          <w:trHeight w:val="340" w:hRule="atLeast"/>
          <w:jc w:val="center"/>
        </w:trPr>
        <w:tc>
          <w:tcPr>
            <w:tcW w:w="499" w:type="dxa"/>
            <w:vMerge w:val="continue"/>
            <w:tcBorders>
              <w:top w:val="nil"/>
              <w:left w:val="single" w:color="auto" w:sz="4" w:space="0"/>
              <w:bottom w:val="single" w:color="000000" w:sz="4" w:space="0"/>
              <w:right w:val="single" w:color="auto" w:sz="4" w:space="0"/>
            </w:tcBorders>
            <w:noWrap w:val="0"/>
            <w:vAlign w:val="center"/>
          </w:tcPr>
          <w:p>
            <w:pPr>
              <w:widowControl/>
              <w:spacing w:line="300" w:lineRule="exact"/>
              <w:jc w:val="center"/>
              <w:rPr>
                <w:rFonts w:ascii="Times New Roman" w:hAnsi="Times New Roman" w:eastAsia="仿宋_GB2312"/>
                <w:sz w:val="28"/>
                <w:szCs w:val="28"/>
              </w:rPr>
            </w:pPr>
          </w:p>
        </w:tc>
        <w:tc>
          <w:tcPr>
            <w:tcW w:w="493" w:type="dxa"/>
            <w:tcBorders>
              <w:top w:val="nil"/>
              <w:left w:val="nil"/>
              <w:bottom w:val="single" w:color="auto" w:sz="4" w:space="0"/>
              <w:right w:val="single" w:color="auto" w:sz="4" w:space="0"/>
            </w:tcBorders>
            <w:noWrap w:val="0"/>
            <w:vAlign w:val="center"/>
          </w:tcPr>
          <w:p>
            <w:pPr>
              <w:widowControl/>
              <w:spacing w:line="300" w:lineRule="exact"/>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3</w:t>
            </w:r>
          </w:p>
        </w:tc>
        <w:tc>
          <w:tcPr>
            <w:tcW w:w="7864" w:type="dxa"/>
            <w:tcBorders>
              <w:top w:val="nil"/>
              <w:left w:val="nil"/>
              <w:bottom w:val="single" w:color="auto" w:sz="4" w:space="0"/>
              <w:right w:val="single" w:color="auto" w:sz="4" w:space="0"/>
            </w:tcBorders>
            <w:noWrap w:val="0"/>
            <w:vAlign w:val="top"/>
          </w:tcPr>
          <w:p>
            <w:pPr>
              <w:widowControl/>
              <w:spacing w:line="300" w:lineRule="exact"/>
              <w:jc w:val="left"/>
              <w:textAlignment w:val="top"/>
              <w:rPr>
                <w:rFonts w:hint="eastAsia" w:ascii="Times New Roman" w:hAnsi="Times New Roman" w:eastAsia="仿宋_GB2312"/>
                <w:color w:val="000000"/>
                <w:kern w:val="0"/>
                <w:sz w:val="20"/>
                <w:szCs w:val="20"/>
                <w:lang w:val="en-US" w:eastAsia="zh-CN" w:bidi="ar"/>
              </w:rPr>
            </w:pPr>
            <w:r>
              <w:rPr>
                <w:rFonts w:hint="eastAsia" w:ascii="Times New Roman" w:hAnsi="Times New Roman" w:eastAsia="仿宋_GB2312"/>
                <w:color w:val="000000"/>
                <w:kern w:val="0"/>
                <w:sz w:val="20"/>
                <w:szCs w:val="20"/>
                <w:lang w:val="en-US" w:eastAsia="zh-CN" w:bidi="ar"/>
              </w:rPr>
              <w:t>扎实推进粮检站资质认证评审工作，及时整改并上报整改报告。</w:t>
            </w:r>
          </w:p>
        </w:tc>
      </w:tr>
      <w:tr>
        <w:tblPrEx>
          <w:tblCellMar>
            <w:top w:w="0" w:type="dxa"/>
            <w:left w:w="108" w:type="dxa"/>
            <w:bottom w:w="0" w:type="dxa"/>
            <w:right w:w="108" w:type="dxa"/>
          </w:tblCellMar>
        </w:tblPrEx>
        <w:trPr>
          <w:trHeight w:val="378" w:hRule="atLeast"/>
          <w:jc w:val="center"/>
        </w:trPr>
        <w:tc>
          <w:tcPr>
            <w:tcW w:w="499" w:type="dxa"/>
            <w:vMerge w:val="continue"/>
            <w:tcBorders>
              <w:top w:val="nil"/>
              <w:left w:val="single" w:color="auto" w:sz="4" w:space="0"/>
              <w:bottom w:val="single" w:color="000000" w:sz="4" w:space="0"/>
              <w:right w:val="single" w:color="auto" w:sz="4" w:space="0"/>
            </w:tcBorders>
            <w:noWrap w:val="0"/>
            <w:vAlign w:val="center"/>
          </w:tcPr>
          <w:p>
            <w:pPr>
              <w:widowControl/>
              <w:spacing w:line="300" w:lineRule="exact"/>
              <w:jc w:val="center"/>
              <w:rPr>
                <w:rFonts w:ascii="Times New Roman" w:hAnsi="Times New Roman" w:eastAsia="仿宋_GB2312"/>
                <w:sz w:val="28"/>
                <w:szCs w:val="28"/>
              </w:rPr>
            </w:pPr>
          </w:p>
        </w:tc>
        <w:tc>
          <w:tcPr>
            <w:tcW w:w="493" w:type="dxa"/>
            <w:tcBorders>
              <w:top w:val="nil"/>
              <w:left w:val="nil"/>
              <w:bottom w:val="single" w:color="auto" w:sz="4" w:space="0"/>
              <w:right w:val="single" w:color="auto" w:sz="4" w:space="0"/>
            </w:tcBorders>
            <w:noWrap w:val="0"/>
            <w:vAlign w:val="center"/>
          </w:tcPr>
          <w:p>
            <w:pPr>
              <w:widowControl/>
              <w:spacing w:line="300" w:lineRule="exact"/>
              <w:jc w:val="center"/>
              <w:textAlignment w:val="center"/>
              <w:rPr>
                <w:rFonts w:ascii="Times New Roman" w:hAnsi="Times New Roman" w:eastAsia="仿宋_GB2312"/>
                <w:kern w:val="0"/>
                <w:sz w:val="20"/>
                <w:szCs w:val="20"/>
                <w:lang w:bidi="ar"/>
              </w:rPr>
            </w:pPr>
            <w:r>
              <w:rPr>
                <w:rFonts w:ascii="Times New Roman" w:hAnsi="Times New Roman" w:eastAsia="仿宋_GB2312"/>
                <w:kern w:val="0"/>
                <w:sz w:val="20"/>
                <w:szCs w:val="20"/>
                <w:lang w:bidi="ar"/>
              </w:rPr>
              <w:t>4</w:t>
            </w:r>
          </w:p>
        </w:tc>
        <w:tc>
          <w:tcPr>
            <w:tcW w:w="7864" w:type="dxa"/>
            <w:tcBorders>
              <w:top w:val="nil"/>
              <w:left w:val="nil"/>
              <w:bottom w:val="single" w:color="auto" w:sz="4" w:space="0"/>
              <w:right w:val="single" w:color="auto" w:sz="4" w:space="0"/>
            </w:tcBorders>
            <w:noWrap w:val="0"/>
            <w:vAlign w:val="top"/>
          </w:tcPr>
          <w:p>
            <w:pPr>
              <w:widowControl/>
              <w:spacing w:line="300" w:lineRule="exact"/>
              <w:jc w:val="left"/>
              <w:textAlignment w:val="top"/>
              <w:rPr>
                <w:rFonts w:hint="eastAsia" w:ascii="Times New Roman" w:hAnsi="Times New Roman" w:eastAsia="仿宋_GB2312"/>
                <w:color w:val="000000"/>
                <w:kern w:val="0"/>
                <w:sz w:val="20"/>
                <w:szCs w:val="20"/>
                <w:lang w:val="en-US" w:eastAsia="zh-CN" w:bidi="ar"/>
              </w:rPr>
            </w:pPr>
            <w:r>
              <w:rPr>
                <w:rFonts w:hint="eastAsia" w:ascii="Times New Roman" w:hAnsi="Times New Roman" w:eastAsia="仿宋_GB2312"/>
                <w:color w:val="000000"/>
                <w:kern w:val="0"/>
                <w:sz w:val="20"/>
                <w:szCs w:val="20"/>
                <w:lang w:val="en-US" w:eastAsia="zh-CN" w:bidi="ar"/>
              </w:rPr>
              <w:t>继续做好疫情防控、粮油保供稳价、货车通行证办理及粮食抽样检测等日常管理工作。</w:t>
            </w:r>
          </w:p>
        </w:tc>
      </w:tr>
      <w:tr>
        <w:tblPrEx>
          <w:tblCellMar>
            <w:top w:w="0" w:type="dxa"/>
            <w:left w:w="108" w:type="dxa"/>
            <w:bottom w:w="0" w:type="dxa"/>
            <w:right w:w="108" w:type="dxa"/>
          </w:tblCellMar>
        </w:tblPrEx>
        <w:trPr>
          <w:trHeight w:val="340" w:hRule="atLeast"/>
          <w:jc w:val="center"/>
        </w:trPr>
        <w:tc>
          <w:tcPr>
            <w:tcW w:w="499"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textAlignment w:val="center"/>
              <w:rPr>
                <w:rFonts w:ascii="Times New Roman" w:hAnsi="Times New Roman" w:eastAsia="仿宋_GB2312"/>
                <w:sz w:val="28"/>
                <w:szCs w:val="28"/>
              </w:rPr>
            </w:pPr>
            <w:r>
              <w:rPr>
                <w:rFonts w:ascii="Times New Roman" w:hAnsi="Times New Roman" w:eastAsia="仿宋_GB2312"/>
                <w:kern w:val="0"/>
                <w:sz w:val="28"/>
                <w:szCs w:val="28"/>
                <w:lang w:bidi="ar"/>
              </w:rPr>
              <w:t>供销电商</w:t>
            </w:r>
          </w:p>
        </w:tc>
        <w:tc>
          <w:tcPr>
            <w:tcW w:w="493" w:type="dxa"/>
            <w:tcBorders>
              <w:top w:val="nil"/>
              <w:left w:val="nil"/>
              <w:bottom w:val="single" w:color="auto" w:sz="4" w:space="0"/>
              <w:right w:val="single" w:color="auto" w:sz="4" w:space="0"/>
            </w:tcBorders>
            <w:noWrap w:val="0"/>
            <w:vAlign w:val="center"/>
          </w:tcPr>
          <w:p>
            <w:pPr>
              <w:widowControl/>
              <w:spacing w:line="300" w:lineRule="exact"/>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1</w:t>
            </w:r>
          </w:p>
        </w:tc>
        <w:tc>
          <w:tcPr>
            <w:tcW w:w="7864" w:type="dxa"/>
            <w:tcBorders>
              <w:top w:val="nil"/>
              <w:left w:val="nil"/>
              <w:bottom w:val="single" w:color="auto" w:sz="4" w:space="0"/>
              <w:right w:val="single" w:color="auto" w:sz="4" w:space="0"/>
            </w:tcBorders>
            <w:noWrap w:val="0"/>
            <w:vAlign w:val="top"/>
          </w:tcPr>
          <w:p>
            <w:pPr>
              <w:widowControl/>
              <w:spacing w:line="300" w:lineRule="exact"/>
              <w:jc w:val="left"/>
              <w:textAlignment w:val="top"/>
              <w:rPr>
                <w:rFonts w:hint="eastAsia" w:ascii="Times New Roman" w:hAnsi="Times New Roman" w:eastAsia="仿宋_GB2312"/>
                <w:color w:val="000000"/>
                <w:kern w:val="0"/>
                <w:sz w:val="20"/>
                <w:szCs w:val="20"/>
                <w:lang w:val="en-US" w:eastAsia="zh-CN" w:bidi="ar"/>
              </w:rPr>
            </w:pPr>
            <w:r>
              <w:rPr>
                <w:rFonts w:hint="eastAsia" w:ascii="Times New Roman" w:hAnsi="Times New Roman" w:eastAsia="仿宋_GB2312"/>
                <w:color w:val="000000"/>
                <w:kern w:val="0"/>
                <w:sz w:val="20"/>
                <w:szCs w:val="20"/>
                <w:lang w:val="en-US" w:eastAsia="zh-CN" w:bidi="ar"/>
              </w:rPr>
              <w:t>做好扶贫产品保障供应和新品上架，做好产品配送工作。</w:t>
            </w:r>
          </w:p>
        </w:tc>
      </w:tr>
      <w:tr>
        <w:tblPrEx>
          <w:tblCellMar>
            <w:top w:w="0" w:type="dxa"/>
            <w:left w:w="108" w:type="dxa"/>
            <w:bottom w:w="0" w:type="dxa"/>
            <w:right w:w="108" w:type="dxa"/>
          </w:tblCellMar>
        </w:tblPrEx>
        <w:trPr>
          <w:trHeight w:val="340" w:hRule="atLeast"/>
          <w:jc w:val="center"/>
        </w:trPr>
        <w:tc>
          <w:tcPr>
            <w:tcW w:w="49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ascii="Times New Roman" w:hAnsi="Times New Roman" w:eastAsia="仿宋_GB2312"/>
                <w:sz w:val="28"/>
                <w:szCs w:val="28"/>
              </w:rPr>
            </w:pPr>
          </w:p>
        </w:tc>
        <w:tc>
          <w:tcPr>
            <w:tcW w:w="493" w:type="dxa"/>
            <w:tcBorders>
              <w:top w:val="nil"/>
              <w:left w:val="nil"/>
              <w:bottom w:val="single" w:color="auto" w:sz="4" w:space="0"/>
              <w:right w:val="single" w:color="auto" w:sz="4" w:space="0"/>
            </w:tcBorders>
            <w:noWrap w:val="0"/>
            <w:vAlign w:val="center"/>
          </w:tcPr>
          <w:p>
            <w:pPr>
              <w:widowControl/>
              <w:spacing w:line="300" w:lineRule="exact"/>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2</w:t>
            </w:r>
          </w:p>
        </w:tc>
        <w:tc>
          <w:tcPr>
            <w:tcW w:w="7864" w:type="dxa"/>
            <w:tcBorders>
              <w:top w:val="nil"/>
              <w:left w:val="nil"/>
              <w:bottom w:val="single" w:color="auto" w:sz="4" w:space="0"/>
              <w:right w:val="single" w:color="auto" w:sz="4" w:space="0"/>
            </w:tcBorders>
            <w:noWrap w:val="0"/>
            <w:vAlign w:val="top"/>
          </w:tcPr>
          <w:p>
            <w:pPr>
              <w:widowControl/>
              <w:spacing w:line="300" w:lineRule="exact"/>
              <w:jc w:val="left"/>
              <w:textAlignment w:val="top"/>
              <w:rPr>
                <w:rFonts w:hint="eastAsia" w:ascii="Times New Roman" w:hAnsi="Times New Roman" w:eastAsia="仿宋_GB2312"/>
                <w:color w:val="000000"/>
                <w:kern w:val="0"/>
                <w:sz w:val="20"/>
                <w:szCs w:val="20"/>
                <w:lang w:val="en-US" w:eastAsia="zh-CN" w:bidi="ar"/>
              </w:rPr>
            </w:pPr>
            <w:r>
              <w:rPr>
                <w:rFonts w:hint="eastAsia" w:ascii="Times New Roman" w:hAnsi="Times New Roman" w:eastAsia="仿宋_GB2312"/>
                <w:color w:val="000000"/>
                <w:kern w:val="0"/>
                <w:sz w:val="20"/>
                <w:szCs w:val="20"/>
                <w:lang w:val="en-US" w:eastAsia="zh-CN" w:bidi="ar"/>
              </w:rPr>
              <w:t>继续做好抖音直播推广，淘宝、京东店铺做好双11活动前期准备。</w:t>
            </w:r>
          </w:p>
        </w:tc>
      </w:tr>
      <w:tr>
        <w:tblPrEx>
          <w:tblCellMar>
            <w:top w:w="0" w:type="dxa"/>
            <w:left w:w="108" w:type="dxa"/>
            <w:bottom w:w="0" w:type="dxa"/>
            <w:right w:w="108" w:type="dxa"/>
          </w:tblCellMar>
        </w:tblPrEx>
        <w:trPr>
          <w:trHeight w:val="340" w:hRule="atLeast"/>
          <w:jc w:val="center"/>
        </w:trPr>
        <w:tc>
          <w:tcPr>
            <w:tcW w:w="49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ascii="Times New Roman" w:hAnsi="Times New Roman" w:eastAsia="仿宋_GB2312"/>
                <w:sz w:val="28"/>
                <w:szCs w:val="28"/>
              </w:rPr>
            </w:pPr>
          </w:p>
        </w:tc>
        <w:tc>
          <w:tcPr>
            <w:tcW w:w="493" w:type="dxa"/>
            <w:tcBorders>
              <w:top w:val="nil"/>
              <w:left w:val="nil"/>
              <w:bottom w:val="single" w:color="auto" w:sz="4" w:space="0"/>
              <w:right w:val="single" w:color="auto" w:sz="4" w:space="0"/>
            </w:tcBorders>
            <w:noWrap w:val="0"/>
            <w:vAlign w:val="center"/>
          </w:tcPr>
          <w:p>
            <w:pPr>
              <w:widowControl/>
              <w:spacing w:line="300" w:lineRule="exact"/>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3</w:t>
            </w:r>
          </w:p>
        </w:tc>
        <w:tc>
          <w:tcPr>
            <w:tcW w:w="7864" w:type="dxa"/>
            <w:tcBorders>
              <w:top w:val="nil"/>
              <w:left w:val="nil"/>
              <w:bottom w:val="single" w:color="auto" w:sz="4" w:space="0"/>
              <w:right w:val="single" w:color="auto" w:sz="4" w:space="0"/>
            </w:tcBorders>
            <w:noWrap w:val="0"/>
            <w:vAlign w:val="top"/>
          </w:tcPr>
          <w:p>
            <w:pPr>
              <w:widowControl/>
              <w:spacing w:line="300" w:lineRule="exact"/>
              <w:jc w:val="left"/>
              <w:textAlignment w:val="top"/>
              <w:rPr>
                <w:rFonts w:hint="eastAsia" w:ascii="Times New Roman" w:hAnsi="Times New Roman" w:eastAsia="仿宋_GB2312"/>
                <w:color w:val="000000"/>
                <w:kern w:val="0"/>
                <w:sz w:val="20"/>
                <w:szCs w:val="20"/>
                <w:lang w:val="en-US" w:eastAsia="zh-CN" w:bidi="ar"/>
              </w:rPr>
            </w:pPr>
            <w:r>
              <w:rPr>
                <w:rFonts w:hint="eastAsia" w:ascii="Times New Roman" w:hAnsi="Times New Roman" w:eastAsia="仿宋_GB2312"/>
                <w:color w:val="000000"/>
                <w:kern w:val="0"/>
                <w:sz w:val="20"/>
                <w:szCs w:val="20"/>
                <w:lang w:val="en-US" w:eastAsia="zh-CN" w:bidi="ar"/>
              </w:rPr>
              <w:t>做好微商城和线下门店结合，线上下单，线下提货。</w:t>
            </w:r>
          </w:p>
        </w:tc>
      </w:tr>
      <w:tr>
        <w:tblPrEx>
          <w:tblCellMar>
            <w:top w:w="0" w:type="dxa"/>
            <w:left w:w="108" w:type="dxa"/>
            <w:bottom w:w="0" w:type="dxa"/>
            <w:right w:w="108" w:type="dxa"/>
          </w:tblCellMar>
        </w:tblPrEx>
        <w:trPr>
          <w:trHeight w:val="340" w:hRule="atLeast"/>
          <w:jc w:val="center"/>
        </w:trPr>
        <w:tc>
          <w:tcPr>
            <w:tcW w:w="49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ascii="Times New Roman" w:hAnsi="Times New Roman" w:eastAsia="仿宋_GB2312"/>
                <w:sz w:val="28"/>
                <w:szCs w:val="28"/>
              </w:rPr>
            </w:pPr>
          </w:p>
        </w:tc>
        <w:tc>
          <w:tcPr>
            <w:tcW w:w="493" w:type="dxa"/>
            <w:tcBorders>
              <w:top w:val="nil"/>
              <w:left w:val="nil"/>
              <w:bottom w:val="single" w:color="auto" w:sz="4" w:space="0"/>
              <w:right w:val="single" w:color="auto" w:sz="4" w:space="0"/>
            </w:tcBorders>
            <w:noWrap w:val="0"/>
            <w:vAlign w:val="center"/>
          </w:tcPr>
          <w:p>
            <w:pPr>
              <w:widowControl/>
              <w:spacing w:line="300" w:lineRule="exact"/>
              <w:jc w:val="center"/>
              <w:textAlignment w:val="center"/>
              <w:rPr>
                <w:rFonts w:ascii="Times New Roman" w:hAnsi="Times New Roman" w:eastAsia="仿宋_GB2312"/>
                <w:kern w:val="0"/>
                <w:sz w:val="20"/>
                <w:szCs w:val="20"/>
                <w:lang w:bidi="ar"/>
              </w:rPr>
            </w:pPr>
            <w:r>
              <w:rPr>
                <w:rFonts w:ascii="Times New Roman" w:hAnsi="Times New Roman" w:eastAsia="仿宋_GB2312"/>
                <w:kern w:val="0"/>
                <w:sz w:val="20"/>
                <w:szCs w:val="20"/>
                <w:lang w:bidi="ar"/>
              </w:rPr>
              <w:t>4</w:t>
            </w:r>
          </w:p>
        </w:tc>
        <w:tc>
          <w:tcPr>
            <w:tcW w:w="7864" w:type="dxa"/>
            <w:tcBorders>
              <w:top w:val="nil"/>
              <w:left w:val="nil"/>
              <w:bottom w:val="single" w:color="auto" w:sz="4" w:space="0"/>
              <w:right w:val="single" w:color="auto" w:sz="4" w:space="0"/>
            </w:tcBorders>
            <w:noWrap w:val="0"/>
            <w:vAlign w:val="top"/>
          </w:tcPr>
          <w:p>
            <w:pPr>
              <w:widowControl/>
              <w:spacing w:line="300" w:lineRule="exact"/>
              <w:jc w:val="left"/>
              <w:textAlignment w:val="top"/>
              <w:rPr>
                <w:rFonts w:hint="eastAsia" w:ascii="Times New Roman" w:hAnsi="Times New Roman" w:eastAsia="仿宋_GB2312"/>
                <w:color w:val="000000"/>
                <w:kern w:val="0"/>
                <w:sz w:val="20"/>
                <w:szCs w:val="20"/>
                <w:lang w:val="en-US" w:eastAsia="zh-CN" w:bidi="ar"/>
              </w:rPr>
            </w:pPr>
            <w:r>
              <w:rPr>
                <w:rFonts w:hint="eastAsia" w:ascii="Times New Roman" w:hAnsi="Times New Roman" w:eastAsia="仿宋_GB2312"/>
                <w:color w:val="000000"/>
                <w:kern w:val="0"/>
                <w:sz w:val="20"/>
                <w:szCs w:val="20"/>
                <w:lang w:val="en-US" w:eastAsia="zh-CN" w:bidi="ar"/>
              </w:rPr>
              <w:t>做好安全生产和防疫工作；落实中秋国庆期间值班。</w:t>
            </w:r>
          </w:p>
        </w:tc>
      </w:tr>
      <w:tr>
        <w:tblPrEx>
          <w:tblCellMar>
            <w:top w:w="0" w:type="dxa"/>
            <w:left w:w="108" w:type="dxa"/>
            <w:bottom w:w="0" w:type="dxa"/>
            <w:right w:w="108" w:type="dxa"/>
          </w:tblCellMar>
        </w:tblPrEx>
        <w:trPr>
          <w:trHeight w:val="340" w:hRule="atLeast"/>
          <w:jc w:val="center"/>
        </w:trPr>
        <w:tc>
          <w:tcPr>
            <w:tcW w:w="499"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textAlignment w:val="center"/>
              <w:rPr>
                <w:rFonts w:ascii="Times New Roman" w:hAnsi="Times New Roman" w:eastAsia="仿宋_GB2312"/>
                <w:sz w:val="28"/>
                <w:szCs w:val="28"/>
              </w:rPr>
            </w:pPr>
            <w:r>
              <w:rPr>
                <w:rFonts w:ascii="Times New Roman" w:hAnsi="Times New Roman" w:eastAsia="仿宋_GB2312"/>
                <w:kern w:val="0"/>
                <w:sz w:val="28"/>
                <w:szCs w:val="28"/>
                <w:lang w:bidi="ar"/>
              </w:rPr>
              <w:t>染料市场</w:t>
            </w:r>
          </w:p>
        </w:tc>
        <w:tc>
          <w:tcPr>
            <w:tcW w:w="493" w:type="dxa"/>
            <w:tcBorders>
              <w:top w:val="nil"/>
              <w:left w:val="nil"/>
              <w:bottom w:val="single" w:color="auto" w:sz="4" w:space="0"/>
              <w:right w:val="single" w:color="auto" w:sz="4" w:space="0"/>
            </w:tcBorders>
            <w:noWrap w:val="0"/>
            <w:vAlign w:val="center"/>
          </w:tcPr>
          <w:p>
            <w:pPr>
              <w:widowControl/>
              <w:spacing w:line="300" w:lineRule="exact"/>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1</w:t>
            </w:r>
          </w:p>
        </w:tc>
        <w:tc>
          <w:tcPr>
            <w:tcW w:w="7864" w:type="dxa"/>
            <w:tcBorders>
              <w:top w:val="nil"/>
              <w:left w:val="nil"/>
              <w:bottom w:val="single" w:color="auto" w:sz="4" w:space="0"/>
              <w:right w:val="single" w:color="auto" w:sz="4" w:space="0"/>
            </w:tcBorders>
            <w:noWrap w:val="0"/>
            <w:vAlign w:val="top"/>
          </w:tcPr>
          <w:p>
            <w:pPr>
              <w:widowControl/>
              <w:spacing w:line="300" w:lineRule="exact"/>
              <w:jc w:val="left"/>
              <w:textAlignment w:val="top"/>
              <w:rPr>
                <w:rFonts w:hint="eastAsia" w:ascii="Times New Roman" w:hAnsi="Times New Roman" w:eastAsia="仿宋_GB2312"/>
                <w:color w:val="000000"/>
                <w:kern w:val="0"/>
                <w:sz w:val="20"/>
                <w:szCs w:val="20"/>
                <w:lang w:val="en-US" w:eastAsia="zh-CN" w:bidi="ar"/>
              </w:rPr>
            </w:pPr>
            <w:r>
              <w:rPr>
                <w:rFonts w:hint="eastAsia" w:ascii="Times New Roman" w:hAnsi="Times New Roman" w:eastAsia="仿宋_GB2312"/>
                <w:color w:val="000000"/>
                <w:kern w:val="0"/>
                <w:sz w:val="20"/>
                <w:szCs w:val="20"/>
                <w:lang w:val="en-US" w:eastAsia="zh-CN" w:bidi="ar"/>
              </w:rPr>
              <w:t>做好党建相关工作。</w:t>
            </w:r>
          </w:p>
        </w:tc>
      </w:tr>
      <w:tr>
        <w:tblPrEx>
          <w:tblCellMar>
            <w:top w:w="0" w:type="dxa"/>
            <w:left w:w="108" w:type="dxa"/>
            <w:bottom w:w="0" w:type="dxa"/>
            <w:right w:w="108" w:type="dxa"/>
          </w:tblCellMar>
        </w:tblPrEx>
        <w:trPr>
          <w:trHeight w:val="340" w:hRule="atLeast"/>
          <w:jc w:val="center"/>
        </w:trPr>
        <w:tc>
          <w:tcPr>
            <w:tcW w:w="49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Times New Roman" w:hAnsi="Times New Roman" w:eastAsia="仿宋_GB2312"/>
                <w:sz w:val="28"/>
                <w:szCs w:val="28"/>
              </w:rPr>
            </w:pPr>
          </w:p>
        </w:tc>
        <w:tc>
          <w:tcPr>
            <w:tcW w:w="493" w:type="dxa"/>
            <w:tcBorders>
              <w:top w:val="nil"/>
              <w:left w:val="nil"/>
              <w:bottom w:val="single" w:color="auto" w:sz="4" w:space="0"/>
              <w:right w:val="single" w:color="auto" w:sz="4" w:space="0"/>
            </w:tcBorders>
            <w:noWrap w:val="0"/>
            <w:vAlign w:val="center"/>
          </w:tcPr>
          <w:p>
            <w:pPr>
              <w:widowControl/>
              <w:spacing w:line="300" w:lineRule="exact"/>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2</w:t>
            </w:r>
          </w:p>
        </w:tc>
        <w:tc>
          <w:tcPr>
            <w:tcW w:w="7864" w:type="dxa"/>
            <w:tcBorders>
              <w:top w:val="nil"/>
              <w:left w:val="nil"/>
              <w:bottom w:val="single" w:color="auto" w:sz="4" w:space="0"/>
              <w:right w:val="single" w:color="auto" w:sz="4" w:space="0"/>
            </w:tcBorders>
            <w:noWrap w:val="0"/>
            <w:vAlign w:val="top"/>
          </w:tcPr>
          <w:p>
            <w:pPr>
              <w:widowControl/>
              <w:spacing w:line="300" w:lineRule="exact"/>
              <w:jc w:val="left"/>
              <w:textAlignment w:val="top"/>
              <w:rPr>
                <w:rFonts w:hint="eastAsia" w:ascii="Times New Roman" w:hAnsi="Times New Roman" w:eastAsia="仿宋_GB2312"/>
                <w:color w:val="000000"/>
                <w:kern w:val="0"/>
                <w:sz w:val="20"/>
                <w:szCs w:val="20"/>
                <w:lang w:val="en-US" w:eastAsia="zh-CN" w:bidi="ar"/>
              </w:rPr>
            </w:pPr>
            <w:r>
              <w:rPr>
                <w:rFonts w:hint="eastAsia" w:ascii="Times New Roman" w:hAnsi="Times New Roman" w:eastAsia="仿宋_GB2312"/>
                <w:color w:val="000000"/>
                <w:kern w:val="0"/>
                <w:sz w:val="20"/>
                <w:szCs w:val="20"/>
                <w:lang w:val="en-US" w:eastAsia="zh-CN" w:bidi="ar"/>
              </w:rPr>
              <w:t>做好节日期间的安全工作，做好防汛物资日常维护和保养。</w:t>
            </w:r>
          </w:p>
        </w:tc>
      </w:tr>
      <w:tr>
        <w:tblPrEx>
          <w:tblCellMar>
            <w:top w:w="0" w:type="dxa"/>
            <w:left w:w="108" w:type="dxa"/>
            <w:bottom w:w="0" w:type="dxa"/>
            <w:right w:w="108" w:type="dxa"/>
          </w:tblCellMar>
        </w:tblPrEx>
        <w:trPr>
          <w:trHeight w:val="327" w:hRule="atLeast"/>
          <w:jc w:val="center"/>
        </w:trPr>
        <w:tc>
          <w:tcPr>
            <w:tcW w:w="49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Times New Roman" w:hAnsi="Times New Roman" w:eastAsia="仿宋_GB2312"/>
                <w:sz w:val="28"/>
                <w:szCs w:val="28"/>
              </w:rPr>
            </w:pPr>
          </w:p>
        </w:tc>
        <w:tc>
          <w:tcPr>
            <w:tcW w:w="493" w:type="dxa"/>
            <w:tcBorders>
              <w:top w:val="nil"/>
              <w:left w:val="nil"/>
              <w:bottom w:val="single" w:color="auto" w:sz="4" w:space="0"/>
              <w:right w:val="single" w:color="auto" w:sz="4" w:space="0"/>
            </w:tcBorders>
            <w:noWrap w:val="0"/>
            <w:vAlign w:val="center"/>
          </w:tcPr>
          <w:p>
            <w:pPr>
              <w:widowControl/>
              <w:spacing w:line="300" w:lineRule="exact"/>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3</w:t>
            </w:r>
          </w:p>
        </w:tc>
        <w:tc>
          <w:tcPr>
            <w:tcW w:w="7864" w:type="dxa"/>
            <w:tcBorders>
              <w:top w:val="nil"/>
              <w:left w:val="nil"/>
              <w:bottom w:val="single" w:color="auto" w:sz="4" w:space="0"/>
              <w:right w:val="single" w:color="auto" w:sz="4" w:space="0"/>
            </w:tcBorders>
            <w:noWrap w:val="0"/>
            <w:vAlign w:val="top"/>
          </w:tcPr>
          <w:p>
            <w:pPr>
              <w:widowControl/>
              <w:spacing w:line="300" w:lineRule="exact"/>
              <w:jc w:val="left"/>
              <w:textAlignment w:val="top"/>
              <w:rPr>
                <w:rFonts w:hint="eastAsia" w:ascii="Times New Roman" w:hAnsi="Times New Roman" w:eastAsia="仿宋_GB2312"/>
                <w:color w:val="000000"/>
                <w:kern w:val="0"/>
                <w:sz w:val="20"/>
                <w:szCs w:val="20"/>
                <w:lang w:val="en-US" w:eastAsia="zh-CN" w:bidi="ar"/>
              </w:rPr>
            </w:pPr>
            <w:r>
              <w:rPr>
                <w:rFonts w:hint="eastAsia" w:ascii="Times New Roman" w:hAnsi="Times New Roman" w:eastAsia="仿宋_GB2312"/>
                <w:color w:val="000000"/>
                <w:kern w:val="0"/>
                <w:sz w:val="20"/>
                <w:szCs w:val="20"/>
                <w:lang w:val="en-US" w:eastAsia="zh-CN" w:bidi="ar"/>
              </w:rPr>
              <w:t>做好停车场停车位划线、道闸和监控设备保养。</w:t>
            </w:r>
          </w:p>
        </w:tc>
      </w:tr>
      <w:tr>
        <w:tblPrEx>
          <w:tblCellMar>
            <w:top w:w="0" w:type="dxa"/>
            <w:left w:w="108" w:type="dxa"/>
            <w:bottom w:w="0" w:type="dxa"/>
            <w:right w:w="108" w:type="dxa"/>
          </w:tblCellMar>
        </w:tblPrEx>
        <w:trPr>
          <w:trHeight w:val="340" w:hRule="atLeast"/>
          <w:jc w:val="center"/>
        </w:trPr>
        <w:tc>
          <w:tcPr>
            <w:tcW w:w="499"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textAlignment w:val="center"/>
              <w:rPr>
                <w:rFonts w:ascii="Times New Roman" w:hAnsi="Times New Roman" w:eastAsia="仿宋_GB2312"/>
                <w:sz w:val="28"/>
                <w:szCs w:val="28"/>
              </w:rPr>
            </w:pPr>
            <w:r>
              <w:rPr>
                <w:rFonts w:ascii="Times New Roman" w:hAnsi="Times New Roman" w:eastAsia="仿宋_GB2312"/>
                <w:kern w:val="0"/>
                <w:sz w:val="28"/>
                <w:szCs w:val="28"/>
                <w:lang w:bidi="ar"/>
              </w:rPr>
              <w:t>时代再生</w:t>
            </w:r>
          </w:p>
        </w:tc>
        <w:tc>
          <w:tcPr>
            <w:tcW w:w="493" w:type="dxa"/>
            <w:tcBorders>
              <w:top w:val="nil"/>
              <w:left w:val="nil"/>
              <w:bottom w:val="single" w:color="auto" w:sz="4" w:space="0"/>
              <w:right w:val="single" w:color="auto" w:sz="4" w:space="0"/>
            </w:tcBorders>
            <w:noWrap w:val="0"/>
            <w:vAlign w:val="center"/>
          </w:tcPr>
          <w:p>
            <w:pPr>
              <w:widowControl/>
              <w:spacing w:line="300" w:lineRule="exact"/>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1</w:t>
            </w:r>
          </w:p>
        </w:tc>
        <w:tc>
          <w:tcPr>
            <w:tcW w:w="7864" w:type="dxa"/>
            <w:tcBorders>
              <w:top w:val="nil"/>
              <w:left w:val="nil"/>
              <w:bottom w:val="single" w:color="auto" w:sz="4" w:space="0"/>
              <w:right w:val="single" w:color="auto" w:sz="4" w:space="0"/>
            </w:tcBorders>
            <w:noWrap w:val="0"/>
            <w:vAlign w:val="top"/>
          </w:tcPr>
          <w:p>
            <w:pPr>
              <w:widowControl/>
              <w:spacing w:line="300" w:lineRule="exact"/>
              <w:jc w:val="left"/>
              <w:textAlignment w:val="top"/>
              <w:rPr>
                <w:rFonts w:hint="eastAsia" w:ascii="Times New Roman" w:hAnsi="Times New Roman" w:eastAsia="仿宋_GB2312"/>
                <w:color w:val="000000"/>
                <w:kern w:val="0"/>
                <w:sz w:val="20"/>
                <w:szCs w:val="20"/>
                <w:lang w:val="en-US" w:eastAsia="zh-CN" w:bidi="ar"/>
              </w:rPr>
            </w:pPr>
            <w:r>
              <w:rPr>
                <w:rFonts w:hint="eastAsia" w:ascii="Times New Roman" w:hAnsi="Times New Roman" w:eastAsia="仿宋_GB2312"/>
                <w:color w:val="000000"/>
                <w:kern w:val="0"/>
                <w:sz w:val="20"/>
                <w:szCs w:val="20"/>
                <w:lang w:val="en-US" w:eastAsia="zh-CN" w:bidi="ar"/>
              </w:rPr>
              <w:t>维护再生资源回收信息平台，督促归集数据上传。</w:t>
            </w:r>
          </w:p>
        </w:tc>
      </w:tr>
      <w:tr>
        <w:tblPrEx>
          <w:tblCellMar>
            <w:top w:w="0" w:type="dxa"/>
            <w:left w:w="108" w:type="dxa"/>
            <w:bottom w:w="0" w:type="dxa"/>
            <w:right w:w="108" w:type="dxa"/>
          </w:tblCellMar>
        </w:tblPrEx>
        <w:trPr>
          <w:trHeight w:val="340" w:hRule="atLeast"/>
          <w:jc w:val="center"/>
        </w:trPr>
        <w:tc>
          <w:tcPr>
            <w:tcW w:w="49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eastAsia="仿宋_GB2312"/>
                <w:sz w:val="28"/>
                <w:szCs w:val="28"/>
              </w:rPr>
            </w:pPr>
          </w:p>
        </w:tc>
        <w:tc>
          <w:tcPr>
            <w:tcW w:w="493" w:type="dxa"/>
            <w:tcBorders>
              <w:top w:val="nil"/>
              <w:left w:val="nil"/>
              <w:bottom w:val="single" w:color="auto" w:sz="4" w:space="0"/>
              <w:right w:val="single" w:color="auto" w:sz="4" w:space="0"/>
            </w:tcBorders>
            <w:noWrap w:val="0"/>
            <w:vAlign w:val="center"/>
          </w:tcPr>
          <w:p>
            <w:pPr>
              <w:widowControl/>
              <w:spacing w:line="300" w:lineRule="exact"/>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2</w:t>
            </w:r>
          </w:p>
        </w:tc>
        <w:tc>
          <w:tcPr>
            <w:tcW w:w="7864" w:type="dxa"/>
            <w:tcBorders>
              <w:top w:val="nil"/>
              <w:left w:val="nil"/>
              <w:bottom w:val="single" w:color="auto" w:sz="4" w:space="0"/>
              <w:right w:val="single" w:color="auto" w:sz="4" w:space="0"/>
            </w:tcBorders>
            <w:noWrap w:val="0"/>
            <w:vAlign w:val="top"/>
          </w:tcPr>
          <w:p>
            <w:pPr>
              <w:widowControl/>
              <w:spacing w:line="300" w:lineRule="exact"/>
              <w:jc w:val="left"/>
              <w:textAlignment w:val="top"/>
              <w:rPr>
                <w:rFonts w:hint="eastAsia" w:ascii="Times New Roman" w:hAnsi="Times New Roman" w:eastAsia="仿宋_GB2312"/>
                <w:color w:val="000000"/>
                <w:kern w:val="0"/>
                <w:sz w:val="20"/>
                <w:szCs w:val="20"/>
                <w:lang w:val="en-US" w:eastAsia="zh-CN" w:bidi="ar"/>
              </w:rPr>
            </w:pPr>
            <w:r>
              <w:rPr>
                <w:rFonts w:hint="eastAsia" w:ascii="Times New Roman" w:hAnsi="Times New Roman" w:eastAsia="仿宋_GB2312"/>
                <w:color w:val="000000"/>
                <w:kern w:val="0"/>
                <w:sz w:val="20"/>
                <w:szCs w:val="20"/>
                <w:lang w:val="en-US" w:eastAsia="zh-CN" w:bidi="ar"/>
              </w:rPr>
              <w:t>督促未完成站点建设任务的地区抓紧完成。</w:t>
            </w:r>
          </w:p>
        </w:tc>
      </w:tr>
      <w:tr>
        <w:tblPrEx>
          <w:tblCellMar>
            <w:top w:w="0" w:type="dxa"/>
            <w:left w:w="108" w:type="dxa"/>
            <w:bottom w:w="0" w:type="dxa"/>
            <w:right w:w="108" w:type="dxa"/>
          </w:tblCellMar>
        </w:tblPrEx>
        <w:trPr>
          <w:trHeight w:val="340" w:hRule="atLeast"/>
          <w:jc w:val="center"/>
        </w:trPr>
        <w:tc>
          <w:tcPr>
            <w:tcW w:w="49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eastAsia="仿宋_GB2312"/>
                <w:sz w:val="28"/>
                <w:szCs w:val="28"/>
              </w:rPr>
            </w:pPr>
          </w:p>
        </w:tc>
        <w:tc>
          <w:tcPr>
            <w:tcW w:w="493" w:type="dxa"/>
            <w:tcBorders>
              <w:top w:val="nil"/>
              <w:left w:val="nil"/>
              <w:bottom w:val="single" w:color="auto" w:sz="4" w:space="0"/>
              <w:right w:val="single" w:color="auto" w:sz="4" w:space="0"/>
            </w:tcBorders>
            <w:noWrap w:val="0"/>
            <w:vAlign w:val="center"/>
          </w:tcPr>
          <w:p>
            <w:pPr>
              <w:widowControl/>
              <w:spacing w:line="300" w:lineRule="exact"/>
              <w:jc w:val="center"/>
              <w:textAlignment w:val="center"/>
              <w:rPr>
                <w:rFonts w:ascii="Times New Roman" w:hAnsi="Times New Roman" w:eastAsia="仿宋_GB2312"/>
                <w:kern w:val="0"/>
                <w:sz w:val="20"/>
                <w:szCs w:val="20"/>
                <w:lang w:bidi="ar"/>
              </w:rPr>
            </w:pPr>
            <w:r>
              <w:rPr>
                <w:rFonts w:ascii="Times New Roman" w:hAnsi="Times New Roman" w:eastAsia="仿宋_GB2312"/>
                <w:kern w:val="0"/>
                <w:sz w:val="20"/>
                <w:szCs w:val="20"/>
                <w:lang w:bidi="ar"/>
              </w:rPr>
              <w:t>3</w:t>
            </w:r>
          </w:p>
        </w:tc>
        <w:tc>
          <w:tcPr>
            <w:tcW w:w="7864" w:type="dxa"/>
            <w:tcBorders>
              <w:top w:val="nil"/>
              <w:left w:val="nil"/>
              <w:bottom w:val="single" w:color="auto" w:sz="4" w:space="0"/>
              <w:right w:val="single" w:color="auto" w:sz="4" w:space="0"/>
            </w:tcBorders>
            <w:noWrap w:val="0"/>
            <w:vAlign w:val="top"/>
          </w:tcPr>
          <w:p>
            <w:pPr>
              <w:widowControl/>
              <w:spacing w:line="300" w:lineRule="exact"/>
              <w:jc w:val="left"/>
              <w:textAlignment w:val="top"/>
              <w:rPr>
                <w:rFonts w:hint="eastAsia" w:ascii="Times New Roman" w:hAnsi="Times New Roman" w:eastAsia="仿宋_GB2312"/>
                <w:color w:val="000000"/>
                <w:kern w:val="0"/>
                <w:sz w:val="20"/>
                <w:szCs w:val="20"/>
                <w:lang w:val="en-US" w:eastAsia="zh-CN" w:bidi="ar"/>
              </w:rPr>
            </w:pPr>
            <w:r>
              <w:rPr>
                <w:rFonts w:hint="eastAsia" w:ascii="Times New Roman" w:hAnsi="Times New Roman" w:eastAsia="仿宋_GB2312"/>
                <w:color w:val="000000"/>
                <w:kern w:val="0"/>
                <w:sz w:val="20"/>
                <w:szCs w:val="20"/>
                <w:lang w:val="en-US" w:eastAsia="zh-CN" w:bidi="ar"/>
              </w:rPr>
              <w:t>日常维护爱心陈列室，完成领导交办的任务。</w:t>
            </w:r>
          </w:p>
        </w:tc>
      </w:tr>
      <w:tr>
        <w:tblPrEx>
          <w:tblCellMar>
            <w:top w:w="0" w:type="dxa"/>
            <w:left w:w="108" w:type="dxa"/>
            <w:bottom w:w="0" w:type="dxa"/>
            <w:right w:w="108" w:type="dxa"/>
          </w:tblCellMar>
        </w:tblPrEx>
        <w:trPr>
          <w:trHeight w:val="340" w:hRule="atLeast"/>
          <w:jc w:val="center"/>
        </w:trPr>
        <w:tc>
          <w:tcPr>
            <w:tcW w:w="499"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textAlignment w:val="center"/>
              <w:rPr>
                <w:rFonts w:ascii="Times New Roman" w:hAnsi="Times New Roman" w:eastAsia="仿宋_GB2312"/>
                <w:sz w:val="28"/>
                <w:szCs w:val="28"/>
              </w:rPr>
            </w:pPr>
            <w:r>
              <w:rPr>
                <w:rFonts w:ascii="Times New Roman" w:hAnsi="Times New Roman" w:eastAsia="仿宋_GB2312"/>
                <w:kern w:val="0"/>
                <w:sz w:val="28"/>
                <w:szCs w:val="28"/>
                <w:lang w:bidi="ar"/>
              </w:rPr>
              <w:t>百越盛</w:t>
            </w:r>
          </w:p>
        </w:tc>
        <w:tc>
          <w:tcPr>
            <w:tcW w:w="493" w:type="dxa"/>
            <w:tcBorders>
              <w:top w:val="nil"/>
              <w:left w:val="nil"/>
              <w:bottom w:val="single" w:color="auto" w:sz="4" w:space="0"/>
              <w:right w:val="single" w:color="auto" w:sz="4" w:space="0"/>
            </w:tcBorders>
            <w:noWrap w:val="0"/>
            <w:vAlign w:val="center"/>
          </w:tcPr>
          <w:p>
            <w:pPr>
              <w:widowControl/>
              <w:spacing w:line="300" w:lineRule="exact"/>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1</w:t>
            </w:r>
          </w:p>
        </w:tc>
        <w:tc>
          <w:tcPr>
            <w:tcW w:w="7864" w:type="dxa"/>
            <w:tcBorders>
              <w:top w:val="nil"/>
              <w:left w:val="nil"/>
              <w:bottom w:val="single" w:color="auto" w:sz="4" w:space="0"/>
              <w:right w:val="single" w:color="auto" w:sz="4" w:space="0"/>
            </w:tcBorders>
            <w:noWrap w:val="0"/>
            <w:vAlign w:val="top"/>
          </w:tcPr>
          <w:p>
            <w:pPr>
              <w:widowControl/>
              <w:spacing w:line="300" w:lineRule="exact"/>
              <w:jc w:val="left"/>
              <w:textAlignment w:val="top"/>
              <w:rPr>
                <w:rFonts w:hint="eastAsia" w:ascii="Times New Roman" w:hAnsi="Times New Roman" w:eastAsia="仿宋_GB2312"/>
                <w:color w:val="000000"/>
                <w:kern w:val="0"/>
                <w:sz w:val="20"/>
                <w:szCs w:val="20"/>
                <w:lang w:val="en-US" w:eastAsia="zh-CN" w:bidi="ar"/>
              </w:rPr>
            </w:pPr>
            <w:r>
              <w:rPr>
                <w:rFonts w:hint="eastAsia" w:ascii="Times New Roman" w:hAnsi="Times New Roman" w:eastAsia="仿宋_GB2312"/>
                <w:color w:val="000000"/>
                <w:kern w:val="0"/>
                <w:sz w:val="20"/>
                <w:szCs w:val="20"/>
                <w:lang w:val="en-US" w:eastAsia="zh-CN" w:bidi="ar"/>
              </w:rPr>
              <w:t>组织开展党员政治理论学习、主题党日活动。</w:t>
            </w:r>
          </w:p>
        </w:tc>
      </w:tr>
      <w:tr>
        <w:tblPrEx>
          <w:tblCellMar>
            <w:top w:w="0" w:type="dxa"/>
            <w:left w:w="108" w:type="dxa"/>
            <w:bottom w:w="0" w:type="dxa"/>
            <w:right w:w="108" w:type="dxa"/>
          </w:tblCellMar>
        </w:tblPrEx>
        <w:trPr>
          <w:trHeight w:val="340" w:hRule="atLeast"/>
          <w:jc w:val="center"/>
        </w:trPr>
        <w:tc>
          <w:tcPr>
            <w:tcW w:w="49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ascii="Times New Roman" w:hAnsi="Times New Roman" w:eastAsia="仿宋_GB2312"/>
                <w:sz w:val="28"/>
                <w:szCs w:val="28"/>
              </w:rPr>
            </w:pPr>
          </w:p>
        </w:tc>
        <w:tc>
          <w:tcPr>
            <w:tcW w:w="493" w:type="dxa"/>
            <w:tcBorders>
              <w:top w:val="nil"/>
              <w:left w:val="nil"/>
              <w:bottom w:val="single" w:color="auto" w:sz="4" w:space="0"/>
              <w:right w:val="single" w:color="auto" w:sz="4" w:space="0"/>
            </w:tcBorders>
            <w:noWrap w:val="0"/>
            <w:vAlign w:val="center"/>
          </w:tcPr>
          <w:p>
            <w:pPr>
              <w:widowControl/>
              <w:spacing w:line="300" w:lineRule="exact"/>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2</w:t>
            </w:r>
          </w:p>
        </w:tc>
        <w:tc>
          <w:tcPr>
            <w:tcW w:w="7864" w:type="dxa"/>
            <w:tcBorders>
              <w:top w:val="nil"/>
              <w:left w:val="nil"/>
              <w:bottom w:val="single" w:color="auto" w:sz="4" w:space="0"/>
              <w:right w:val="single" w:color="auto" w:sz="4" w:space="0"/>
            </w:tcBorders>
            <w:noWrap w:val="0"/>
            <w:vAlign w:val="top"/>
          </w:tcPr>
          <w:p>
            <w:pPr>
              <w:widowControl/>
              <w:spacing w:line="300" w:lineRule="exact"/>
              <w:jc w:val="left"/>
              <w:textAlignment w:val="top"/>
              <w:rPr>
                <w:rFonts w:hint="eastAsia" w:ascii="Times New Roman" w:hAnsi="Times New Roman" w:eastAsia="仿宋_GB2312"/>
                <w:color w:val="000000"/>
                <w:kern w:val="0"/>
                <w:sz w:val="20"/>
                <w:szCs w:val="20"/>
                <w:lang w:val="en-US" w:eastAsia="zh-CN" w:bidi="ar"/>
              </w:rPr>
            </w:pPr>
            <w:r>
              <w:rPr>
                <w:rFonts w:hint="eastAsia" w:ascii="Times New Roman" w:hAnsi="Times New Roman" w:eastAsia="仿宋_GB2312"/>
                <w:color w:val="000000"/>
                <w:kern w:val="0"/>
                <w:sz w:val="20"/>
                <w:szCs w:val="20"/>
                <w:lang w:val="en-US" w:eastAsia="zh-CN" w:bidi="ar"/>
              </w:rPr>
              <w:t>做好人民西路269号2-3楼房屋租赁评估等相关工作。</w:t>
            </w:r>
          </w:p>
        </w:tc>
      </w:tr>
      <w:tr>
        <w:tblPrEx>
          <w:tblCellMar>
            <w:top w:w="0" w:type="dxa"/>
            <w:left w:w="108" w:type="dxa"/>
            <w:bottom w:w="0" w:type="dxa"/>
            <w:right w:w="108" w:type="dxa"/>
          </w:tblCellMar>
        </w:tblPrEx>
        <w:trPr>
          <w:trHeight w:val="340" w:hRule="atLeast"/>
          <w:jc w:val="center"/>
        </w:trPr>
        <w:tc>
          <w:tcPr>
            <w:tcW w:w="49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ascii="Times New Roman" w:hAnsi="Times New Roman" w:eastAsia="仿宋_GB2312"/>
                <w:sz w:val="28"/>
                <w:szCs w:val="28"/>
              </w:rPr>
            </w:pPr>
          </w:p>
        </w:tc>
        <w:tc>
          <w:tcPr>
            <w:tcW w:w="493" w:type="dxa"/>
            <w:tcBorders>
              <w:top w:val="nil"/>
              <w:left w:val="nil"/>
              <w:bottom w:val="single" w:color="auto" w:sz="4" w:space="0"/>
              <w:right w:val="single" w:color="auto" w:sz="4" w:space="0"/>
            </w:tcBorders>
            <w:noWrap w:val="0"/>
            <w:vAlign w:val="center"/>
          </w:tcPr>
          <w:p>
            <w:pPr>
              <w:widowControl/>
              <w:spacing w:line="300" w:lineRule="exact"/>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3</w:t>
            </w:r>
          </w:p>
        </w:tc>
        <w:tc>
          <w:tcPr>
            <w:tcW w:w="7864" w:type="dxa"/>
            <w:tcBorders>
              <w:top w:val="nil"/>
              <w:left w:val="nil"/>
              <w:bottom w:val="single" w:color="auto" w:sz="4" w:space="0"/>
              <w:right w:val="single" w:color="auto" w:sz="4" w:space="0"/>
            </w:tcBorders>
            <w:noWrap w:val="0"/>
            <w:vAlign w:val="top"/>
          </w:tcPr>
          <w:p>
            <w:pPr>
              <w:widowControl/>
              <w:spacing w:line="300" w:lineRule="exact"/>
              <w:jc w:val="left"/>
              <w:textAlignment w:val="top"/>
              <w:rPr>
                <w:rFonts w:hint="eastAsia" w:ascii="Times New Roman" w:hAnsi="Times New Roman" w:eastAsia="仿宋_GB2312"/>
                <w:color w:val="000000"/>
                <w:kern w:val="0"/>
                <w:sz w:val="20"/>
                <w:szCs w:val="20"/>
                <w:lang w:val="en-US" w:eastAsia="zh-CN" w:bidi="ar"/>
              </w:rPr>
            </w:pPr>
            <w:r>
              <w:rPr>
                <w:rFonts w:hint="eastAsia" w:ascii="Times New Roman" w:hAnsi="Times New Roman" w:eastAsia="仿宋_GB2312"/>
                <w:color w:val="000000"/>
                <w:kern w:val="0"/>
                <w:sz w:val="20"/>
                <w:szCs w:val="20"/>
                <w:lang w:val="en-US" w:eastAsia="zh-CN" w:bidi="ar"/>
              </w:rPr>
              <w:t>继续做好资产购置房源调查分析、现场踏看等相关工作。</w:t>
            </w:r>
          </w:p>
        </w:tc>
      </w:tr>
      <w:tr>
        <w:tblPrEx>
          <w:tblCellMar>
            <w:top w:w="0" w:type="dxa"/>
            <w:left w:w="108" w:type="dxa"/>
            <w:bottom w:w="0" w:type="dxa"/>
            <w:right w:w="108" w:type="dxa"/>
          </w:tblCellMar>
        </w:tblPrEx>
        <w:trPr>
          <w:trHeight w:val="329" w:hRule="atLeast"/>
          <w:jc w:val="center"/>
        </w:trPr>
        <w:tc>
          <w:tcPr>
            <w:tcW w:w="499"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textAlignment w:val="center"/>
              <w:rPr>
                <w:rFonts w:ascii="Times New Roman" w:hAnsi="Times New Roman" w:eastAsia="仿宋_GB2312"/>
                <w:sz w:val="28"/>
                <w:szCs w:val="28"/>
              </w:rPr>
            </w:pPr>
            <w:r>
              <w:rPr>
                <w:rFonts w:ascii="Times New Roman" w:hAnsi="Times New Roman" w:eastAsia="仿宋_GB2312"/>
                <w:kern w:val="0"/>
                <w:sz w:val="28"/>
                <w:szCs w:val="28"/>
                <w:lang w:bidi="ar"/>
              </w:rPr>
              <w:t>鉴湖社</w:t>
            </w:r>
          </w:p>
        </w:tc>
        <w:tc>
          <w:tcPr>
            <w:tcW w:w="493" w:type="dxa"/>
            <w:tcBorders>
              <w:top w:val="nil"/>
              <w:left w:val="nil"/>
              <w:bottom w:val="single" w:color="auto" w:sz="4" w:space="0"/>
              <w:right w:val="single" w:color="auto" w:sz="4" w:space="0"/>
            </w:tcBorders>
            <w:noWrap w:val="0"/>
            <w:vAlign w:val="center"/>
          </w:tcPr>
          <w:p>
            <w:pPr>
              <w:widowControl/>
              <w:spacing w:line="300" w:lineRule="exact"/>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1</w:t>
            </w:r>
          </w:p>
        </w:tc>
        <w:tc>
          <w:tcPr>
            <w:tcW w:w="7864" w:type="dxa"/>
            <w:tcBorders>
              <w:top w:val="nil"/>
              <w:left w:val="nil"/>
              <w:bottom w:val="single" w:color="auto" w:sz="4" w:space="0"/>
              <w:right w:val="single" w:color="auto" w:sz="4" w:space="0"/>
            </w:tcBorders>
            <w:noWrap w:val="0"/>
            <w:vAlign w:val="top"/>
          </w:tcPr>
          <w:p>
            <w:pPr>
              <w:widowControl/>
              <w:spacing w:line="300" w:lineRule="exact"/>
              <w:jc w:val="left"/>
              <w:textAlignment w:val="top"/>
              <w:rPr>
                <w:rFonts w:hint="eastAsia" w:ascii="Times New Roman" w:hAnsi="Times New Roman" w:eastAsia="仿宋_GB2312"/>
                <w:color w:val="000000"/>
                <w:kern w:val="0"/>
                <w:sz w:val="20"/>
                <w:szCs w:val="20"/>
                <w:lang w:val="en-US" w:eastAsia="zh-CN" w:bidi="ar"/>
              </w:rPr>
            </w:pPr>
            <w:r>
              <w:rPr>
                <w:rFonts w:hint="eastAsia" w:ascii="Times New Roman" w:hAnsi="Times New Roman" w:eastAsia="仿宋_GB2312"/>
                <w:color w:val="000000"/>
                <w:kern w:val="0"/>
                <w:sz w:val="20"/>
                <w:szCs w:val="20"/>
                <w:lang w:val="en-US" w:eastAsia="zh-CN" w:bidi="ar"/>
              </w:rPr>
              <w:t>继续做好市场疫情防控、保供应及日常管理工作。</w:t>
            </w:r>
          </w:p>
        </w:tc>
      </w:tr>
      <w:tr>
        <w:tblPrEx>
          <w:tblCellMar>
            <w:top w:w="0" w:type="dxa"/>
            <w:left w:w="108" w:type="dxa"/>
            <w:bottom w:w="0" w:type="dxa"/>
            <w:right w:w="108" w:type="dxa"/>
          </w:tblCellMar>
        </w:tblPrEx>
        <w:trPr>
          <w:trHeight w:val="340" w:hRule="atLeast"/>
          <w:jc w:val="center"/>
        </w:trPr>
        <w:tc>
          <w:tcPr>
            <w:tcW w:w="49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eastAsia="仿宋_GB2312"/>
                <w:sz w:val="26"/>
                <w:szCs w:val="26"/>
              </w:rPr>
            </w:pPr>
          </w:p>
        </w:tc>
        <w:tc>
          <w:tcPr>
            <w:tcW w:w="493" w:type="dxa"/>
            <w:tcBorders>
              <w:top w:val="nil"/>
              <w:left w:val="nil"/>
              <w:bottom w:val="single" w:color="auto" w:sz="4" w:space="0"/>
              <w:right w:val="single" w:color="auto" w:sz="4" w:space="0"/>
            </w:tcBorders>
            <w:noWrap w:val="0"/>
            <w:vAlign w:val="center"/>
          </w:tcPr>
          <w:p>
            <w:pPr>
              <w:widowControl/>
              <w:spacing w:line="300" w:lineRule="exact"/>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2</w:t>
            </w:r>
          </w:p>
        </w:tc>
        <w:tc>
          <w:tcPr>
            <w:tcW w:w="7864" w:type="dxa"/>
            <w:tcBorders>
              <w:top w:val="nil"/>
              <w:left w:val="nil"/>
              <w:bottom w:val="single" w:color="auto" w:sz="4" w:space="0"/>
              <w:right w:val="single" w:color="auto" w:sz="4" w:space="0"/>
            </w:tcBorders>
            <w:noWrap w:val="0"/>
            <w:vAlign w:val="top"/>
          </w:tcPr>
          <w:p>
            <w:pPr>
              <w:widowControl/>
              <w:spacing w:line="300" w:lineRule="exact"/>
              <w:jc w:val="left"/>
              <w:textAlignment w:val="top"/>
              <w:rPr>
                <w:rFonts w:hint="eastAsia" w:ascii="Times New Roman" w:hAnsi="Times New Roman" w:eastAsia="仿宋_GB2312"/>
                <w:color w:val="000000"/>
                <w:kern w:val="0"/>
                <w:sz w:val="20"/>
                <w:szCs w:val="20"/>
                <w:lang w:val="en-US" w:eastAsia="zh-CN" w:bidi="ar"/>
              </w:rPr>
            </w:pPr>
            <w:r>
              <w:rPr>
                <w:rFonts w:hint="eastAsia" w:ascii="Times New Roman" w:hAnsi="Times New Roman" w:eastAsia="仿宋_GB2312"/>
                <w:color w:val="000000"/>
                <w:kern w:val="0"/>
                <w:sz w:val="20"/>
                <w:szCs w:val="20"/>
                <w:lang w:val="en-US" w:eastAsia="zh-CN" w:bidi="ar"/>
              </w:rPr>
              <w:t>配合市社资管处做好东浦黄酒小镇内社有资产政府征收工作。</w:t>
            </w:r>
          </w:p>
        </w:tc>
      </w:tr>
      <w:tr>
        <w:tblPrEx>
          <w:tblCellMar>
            <w:top w:w="0" w:type="dxa"/>
            <w:left w:w="108" w:type="dxa"/>
            <w:bottom w:w="0" w:type="dxa"/>
            <w:right w:w="108" w:type="dxa"/>
          </w:tblCellMar>
        </w:tblPrEx>
        <w:trPr>
          <w:trHeight w:val="340" w:hRule="atLeast"/>
          <w:jc w:val="center"/>
        </w:trPr>
        <w:tc>
          <w:tcPr>
            <w:tcW w:w="49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eastAsia="仿宋_GB2312"/>
                <w:sz w:val="26"/>
                <w:szCs w:val="26"/>
              </w:rPr>
            </w:pPr>
          </w:p>
        </w:tc>
        <w:tc>
          <w:tcPr>
            <w:tcW w:w="493" w:type="dxa"/>
            <w:tcBorders>
              <w:top w:val="nil"/>
              <w:left w:val="nil"/>
              <w:bottom w:val="single" w:color="auto" w:sz="4" w:space="0"/>
              <w:right w:val="single" w:color="auto" w:sz="4" w:space="0"/>
            </w:tcBorders>
            <w:noWrap w:val="0"/>
            <w:vAlign w:val="center"/>
          </w:tcPr>
          <w:p>
            <w:pPr>
              <w:widowControl/>
              <w:spacing w:line="300" w:lineRule="exact"/>
              <w:jc w:val="center"/>
              <w:textAlignment w:val="center"/>
              <w:rPr>
                <w:rFonts w:ascii="Times New Roman" w:hAnsi="Times New Roman" w:eastAsia="仿宋_GB2312"/>
                <w:kern w:val="0"/>
                <w:sz w:val="20"/>
                <w:szCs w:val="20"/>
                <w:lang w:bidi="ar"/>
              </w:rPr>
            </w:pPr>
            <w:r>
              <w:rPr>
                <w:rFonts w:ascii="Times New Roman" w:hAnsi="Times New Roman" w:eastAsia="仿宋_GB2312"/>
                <w:kern w:val="0"/>
                <w:sz w:val="20"/>
                <w:szCs w:val="20"/>
                <w:lang w:bidi="ar"/>
              </w:rPr>
              <w:t>3</w:t>
            </w:r>
          </w:p>
        </w:tc>
        <w:tc>
          <w:tcPr>
            <w:tcW w:w="7864" w:type="dxa"/>
            <w:tcBorders>
              <w:top w:val="nil"/>
              <w:left w:val="nil"/>
              <w:bottom w:val="single" w:color="auto" w:sz="4" w:space="0"/>
              <w:right w:val="single" w:color="auto" w:sz="4" w:space="0"/>
            </w:tcBorders>
            <w:noWrap w:val="0"/>
            <w:vAlign w:val="top"/>
          </w:tcPr>
          <w:p>
            <w:pPr>
              <w:widowControl/>
              <w:spacing w:line="300" w:lineRule="exact"/>
              <w:jc w:val="left"/>
              <w:textAlignment w:val="top"/>
              <w:rPr>
                <w:rFonts w:hint="eastAsia" w:ascii="Times New Roman" w:hAnsi="Times New Roman" w:eastAsia="仿宋_GB2312"/>
                <w:color w:val="000000"/>
                <w:kern w:val="0"/>
                <w:sz w:val="20"/>
                <w:szCs w:val="20"/>
                <w:lang w:val="en-US" w:eastAsia="zh-CN" w:bidi="ar"/>
              </w:rPr>
            </w:pPr>
            <w:r>
              <w:rPr>
                <w:rFonts w:hint="eastAsia" w:ascii="Times New Roman" w:hAnsi="Times New Roman" w:eastAsia="仿宋_GB2312"/>
                <w:color w:val="000000"/>
                <w:kern w:val="0"/>
                <w:sz w:val="20"/>
                <w:szCs w:val="20"/>
                <w:lang w:val="en-US" w:eastAsia="zh-CN" w:bidi="ar"/>
              </w:rPr>
              <w:t>配合越城区相关单位做好府河街房屋关于鲁迅故里步行街统一回租工作。</w:t>
            </w:r>
          </w:p>
        </w:tc>
      </w:tr>
      <w:tr>
        <w:tblPrEx>
          <w:tblCellMar>
            <w:top w:w="0" w:type="dxa"/>
            <w:left w:w="108" w:type="dxa"/>
            <w:bottom w:w="0" w:type="dxa"/>
            <w:right w:w="108" w:type="dxa"/>
          </w:tblCellMar>
        </w:tblPrEx>
        <w:trPr>
          <w:trHeight w:val="340" w:hRule="atLeast"/>
          <w:jc w:val="center"/>
        </w:trPr>
        <w:tc>
          <w:tcPr>
            <w:tcW w:w="49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eastAsia="仿宋_GB2312"/>
                <w:sz w:val="26"/>
                <w:szCs w:val="26"/>
              </w:rPr>
            </w:pPr>
          </w:p>
        </w:tc>
        <w:tc>
          <w:tcPr>
            <w:tcW w:w="493" w:type="dxa"/>
            <w:tcBorders>
              <w:top w:val="nil"/>
              <w:left w:val="nil"/>
              <w:bottom w:val="single" w:color="auto" w:sz="4" w:space="0"/>
              <w:right w:val="single" w:color="auto" w:sz="4" w:space="0"/>
            </w:tcBorders>
            <w:noWrap w:val="0"/>
            <w:vAlign w:val="center"/>
          </w:tcPr>
          <w:p>
            <w:pPr>
              <w:widowControl/>
              <w:spacing w:line="300" w:lineRule="exact"/>
              <w:jc w:val="center"/>
              <w:textAlignment w:val="center"/>
              <w:rPr>
                <w:rFonts w:ascii="Times New Roman" w:hAnsi="Times New Roman" w:eastAsia="仿宋_GB2312"/>
                <w:kern w:val="0"/>
                <w:sz w:val="20"/>
                <w:szCs w:val="20"/>
                <w:lang w:bidi="ar"/>
              </w:rPr>
            </w:pPr>
            <w:r>
              <w:rPr>
                <w:rFonts w:ascii="Times New Roman" w:hAnsi="Times New Roman" w:eastAsia="仿宋_GB2312"/>
                <w:kern w:val="0"/>
                <w:sz w:val="20"/>
                <w:szCs w:val="20"/>
                <w:lang w:bidi="ar"/>
              </w:rPr>
              <w:t>4</w:t>
            </w:r>
          </w:p>
        </w:tc>
        <w:tc>
          <w:tcPr>
            <w:tcW w:w="7864" w:type="dxa"/>
            <w:tcBorders>
              <w:top w:val="nil"/>
              <w:left w:val="nil"/>
              <w:bottom w:val="single" w:color="auto" w:sz="4" w:space="0"/>
              <w:right w:val="single" w:color="auto" w:sz="4" w:space="0"/>
            </w:tcBorders>
            <w:noWrap w:val="0"/>
            <w:vAlign w:val="top"/>
          </w:tcPr>
          <w:p>
            <w:pPr>
              <w:widowControl/>
              <w:spacing w:line="300" w:lineRule="exact"/>
              <w:jc w:val="left"/>
              <w:textAlignment w:val="top"/>
              <w:rPr>
                <w:rFonts w:hint="eastAsia" w:ascii="Times New Roman" w:hAnsi="Times New Roman" w:eastAsia="仿宋_GB2312"/>
                <w:color w:val="000000"/>
                <w:kern w:val="0"/>
                <w:sz w:val="20"/>
                <w:szCs w:val="20"/>
                <w:lang w:val="en-US" w:eastAsia="zh-CN" w:bidi="ar"/>
              </w:rPr>
            </w:pPr>
            <w:r>
              <w:rPr>
                <w:rFonts w:hint="eastAsia" w:ascii="Times New Roman" w:hAnsi="Times New Roman" w:eastAsia="仿宋_GB2312"/>
                <w:color w:val="000000"/>
                <w:kern w:val="0"/>
                <w:sz w:val="20"/>
                <w:szCs w:val="20"/>
                <w:lang w:val="en-US" w:eastAsia="zh-CN" w:bidi="ar"/>
              </w:rPr>
              <w:t>做好社有资产和代管资产安全排查工作。</w:t>
            </w:r>
          </w:p>
        </w:tc>
      </w:tr>
    </w:tbl>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altName w:val="仿宋_GB2312"/>
    <w:panose1 w:val="02010601030101010101"/>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Style w:val="6"/>
        <w:rFonts w:ascii="宋体" w:hAnsi="宋体"/>
        <w:sz w:val="28"/>
        <w:szCs w:val="28"/>
      </w:rPr>
      <w:instrText xml:space="preserve">PAGE  </w:instrText>
    </w:r>
    <w:r>
      <w:rPr>
        <w:rFonts w:ascii="宋体" w:hAnsi="宋体"/>
        <w:sz w:val="28"/>
        <w:szCs w:val="28"/>
      </w:rPr>
      <w:fldChar w:fldCharType="separate"/>
    </w:r>
    <w:r>
      <w:rPr>
        <w:rStyle w:val="6"/>
        <w:rFonts w:ascii="宋体" w:hAnsi="宋体"/>
        <w:sz w:val="28"/>
        <w:szCs w:val="28"/>
      </w:rPr>
      <w:t>3</w:t>
    </w:r>
    <w:r>
      <w:rPr>
        <w:rFonts w:ascii="宋体" w:hAnsi="宋体"/>
        <w:sz w:val="28"/>
        <w:szCs w:val="28"/>
      </w:rPr>
      <w:fldChar w:fldCharType="end"/>
    </w:r>
    <w:r>
      <w:rPr>
        <w:rFonts w:hint="eastAsia" w:ascii="宋体" w:hAnsi="宋体"/>
        <w:sz w:val="28"/>
        <w:szCs w:val="28"/>
      </w:rPr>
      <w:t xml:space="preserve"> —</w:t>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7C40C4"/>
    <w:rsid w:val="5F7C40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2020-10-15T01:37:00Z</dcterms:created>
  <dc:creator>裘宇</dc:creator>
  <cp:lastModifiedBy>裘宇</cp:lastModifiedBy>
  <dcterms:modified xsi:type="dcterms:W3CDTF">2020-10-15T01:38:47Z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